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BEB5" w14:textId="77777777" w:rsidR="006322A2" w:rsidRPr="00B6374C" w:rsidRDefault="006322A2" w:rsidP="006322A2">
      <w:pPr>
        <w:pStyle w:val="Normal1"/>
        <w:spacing w:line="360" w:lineRule="auto"/>
        <w:ind w:left="-142"/>
        <w:jc w:val="both"/>
        <w:rPr>
          <w:rFonts w:ascii="Calibri" w:eastAsia="Arial Narrow" w:hAnsi="Calibri" w:cs="Arial Narrow"/>
          <w:sz w:val="22"/>
          <w:szCs w:val="22"/>
          <w:u w:val="single"/>
        </w:rPr>
      </w:pPr>
      <w:r w:rsidRPr="00B6374C">
        <w:rPr>
          <w:rFonts w:ascii="Calibri" w:eastAsia="Arial Narrow" w:hAnsi="Calibri" w:cs="Arial Narrow"/>
          <w:b/>
          <w:sz w:val="22"/>
          <w:szCs w:val="22"/>
          <w:u w:val="single"/>
        </w:rPr>
        <w:t>DESCRIPCIÓN</w:t>
      </w:r>
    </w:p>
    <w:p w14:paraId="38A923DC" w14:textId="77777777" w:rsidR="006322A2" w:rsidRPr="00B6374C" w:rsidRDefault="006322A2" w:rsidP="006322A2">
      <w:pPr>
        <w:pStyle w:val="Normal1"/>
        <w:spacing w:line="360" w:lineRule="auto"/>
        <w:ind w:left="-142"/>
        <w:jc w:val="both"/>
        <w:rPr>
          <w:rFonts w:ascii="Calibri" w:eastAsia="Arial Narrow" w:hAnsi="Calibri" w:cs="Arial Narrow"/>
          <w:sz w:val="22"/>
          <w:szCs w:val="22"/>
        </w:rPr>
      </w:pPr>
    </w:p>
    <w:p w14:paraId="4BD17D4C" w14:textId="015C9681" w:rsidR="006322A2" w:rsidRPr="00B6374C" w:rsidRDefault="006322A2" w:rsidP="006322A2">
      <w:pPr>
        <w:pStyle w:val="Normal1"/>
        <w:spacing w:line="360" w:lineRule="auto"/>
        <w:ind w:left="-142"/>
        <w:jc w:val="both"/>
        <w:rPr>
          <w:rFonts w:ascii="Calibri" w:eastAsia="Arial Narrow" w:hAnsi="Calibri" w:cs="Arial Narrow"/>
          <w:sz w:val="22"/>
          <w:szCs w:val="22"/>
        </w:rPr>
      </w:pPr>
      <w:r w:rsidRPr="00B6374C">
        <w:rPr>
          <w:rFonts w:ascii="Calibri" w:eastAsia="Arial Narrow" w:hAnsi="Calibri" w:cs="Arial Narrow"/>
          <w:sz w:val="22"/>
          <w:szCs w:val="22"/>
        </w:rPr>
        <w:t xml:space="preserve">La comunidad de usuarios </w:t>
      </w:r>
      <w:r w:rsidR="003C0A6A" w:rsidRPr="00B6374C">
        <w:rPr>
          <w:rFonts w:ascii="Calibri" w:eastAsia="Arial Narrow" w:hAnsi="Calibri" w:cs="Arial Narrow"/>
          <w:sz w:val="22"/>
          <w:szCs w:val="22"/>
        </w:rPr>
        <w:t>U</w:t>
      </w:r>
      <w:r w:rsidRPr="00B6374C">
        <w:rPr>
          <w:rFonts w:ascii="Calibri" w:eastAsia="Arial Narrow" w:hAnsi="Calibri" w:cs="Arial Narrow"/>
          <w:sz w:val="22"/>
          <w:szCs w:val="22"/>
        </w:rPr>
        <w:t>ninorte tiene para el desarrollo de sus actividades académicas las siguientes unidades de información:</w:t>
      </w:r>
    </w:p>
    <w:p w14:paraId="3EC0A64D" w14:textId="77777777" w:rsidR="006322A2" w:rsidRPr="00095B79" w:rsidRDefault="006322A2" w:rsidP="006322A2">
      <w:pPr>
        <w:pStyle w:val="Normal1"/>
        <w:numPr>
          <w:ilvl w:val="0"/>
          <w:numId w:val="2"/>
        </w:numPr>
        <w:spacing w:line="360" w:lineRule="auto"/>
        <w:jc w:val="both"/>
        <w:rPr>
          <w:rFonts w:ascii="Calibri" w:eastAsia="Arial Narrow" w:hAnsi="Calibri" w:cs="Arial Narrow"/>
          <w:b/>
          <w:sz w:val="22"/>
          <w:szCs w:val="22"/>
          <w:lang w:val="en-US"/>
        </w:rPr>
      </w:pPr>
      <w:r w:rsidRPr="00095B79">
        <w:rPr>
          <w:rFonts w:ascii="Calibri" w:eastAsia="Arial Narrow" w:hAnsi="Calibri" w:cs="Arial Narrow"/>
          <w:b/>
          <w:sz w:val="22"/>
          <w:szCs w:val="22"/>
          <w:lang w:val="en-US"/>
        </w:rPr>
        <w:t>Biblioteca Karl C. Parrish Jr.</w:t>
      </w:r>
    </w:p>
    <w:p w14:paraId="7FB89BB4" w14:textId="77777777" w:rsidR="006322A2" w:rsidRPr="00B6374C" w:rsidRDefault="006322A2" w:rsidP="006322A2">
      <w:pPr>
        <w:pStyle w:val="Normal1"/>
        <w:spacing w:line="360" w:lineRule="auto"/>
        <w:ind w:left="218" w:firstLine="360"/>
        <w:jc w:val="both"/>
        <w:rPr>
          <w:rFonts w:ascii="Calibri" w:eastAsia="Arial Narrow" w:hAnsi="Calibri" w:cs="Arial Narrow"/>
          <w:sz w:val="22"/>
          <w:szCs w:val="22"/>
        </w:rPr>
      </w:pPr>
      <w:r w:rsidRPr="00B6374C">
        <w:rPr>
          <w:rFonts w:ascii="Calibri" w:eastAsia="Arial Narrow" w:hAnsi="Calibri" w:cs="Arial Narrow"/>
          <w:sz w:val="22"/>
          <w:szCs w:val="22"/>
        </w:rPr>
        <w:t xml:space="preserve">Consulta de material bibliográfico </w:t>
      </w:r>
    </w:p>
    <w:p w14:paraId="683A5062" w14:textId="2D49FC52" w:rsidR="006322A2" w:rsidRPr="00B6374C" w:rsidRDefault="006322A2" w:rsidP="006322A2">
      <w:pPr>
        <w:pStyle w:val="Normal1"/>
        <w:spacing w:line="360" w:lineRule="auto"/>
        <w:ind w:left="218" w:firstLine="360"/>
        <w:jc w:val="both"/>
        <w:rPr>
          <w:rFonts w:ascii="Calibri" w:eastAsia="Arial Narrow" w:hAnsi="Calibri" w:cs="Arial Narrow"/>
          <w:sz w:val="22"/>
          <w:szCs w:val="22"/>
        </w:rPr>
      </w:pPr>
      <w:r w:rsidRPr="00B6374C">
        <w:rPr>
          <w:rFonts w:ascii="Calibri" w:eastAsia="Arial Narrow" w:hAnsi="Calibri" w:cs="Arial Narrow"/>
          <w:sz w:val="22"/>
          <w:szCs w:val="22"/>
        </w:rPr>
        <w:t>Préstamo de material bibliográfico, espacios</w:t>
      </w:r>
      <w:r w:rsidR="00412B09">
        <w:rPr>
          <w:rFonts w:ascii="Calibri" w:eastAsia="Arial Narrow" w:hAnsi="Calibri" w:cs="Arial Narrow"/>
          <w:sz w:val="22"/>
          <w:szCs w:val="22"/>
        </w:rPr>
        <w:t>,</w:t>
      </w:r>
      <w:r w:rsidRPr="00B6374C">
        <w:rPr>
          <w:rFonts w:ascii="Calibri" w:eastAsia="Arial Narrow" w:hAnsi="Calibri" w:cs="Arial Narrow"/>
          <w:sz w:val="22"/>
          <w:szCs w:val="22"/>
        </w:rPr>
        <w:t xml:space="preserve"> equipos de </w:t>
      </w:r>
      <w:r w:rsidR="00412B09" w:rsidRPr="00B6374C">
        <w:rPr>
          <w:rFonts w:ascii="Calibri" w:eastAsia="Arial Narrow" w:hAnsi="Calibri" w:cs="Arial Narrow"/>
          <w:sz w:val="22"/>
          <w:szCs w:val="22"/>
        </w:rPr>
        <w:t>cómputo</w:t>
      </w:r>
      <w:r w:rsidR="00412B09">
        <w:rPr>
          <w:rFonts w:ascii="Calibri" w:eastAsia="Arial Narrow" w:hAnsi="Calibri" w:cs="Arial Narrow"/>
          <w:sz w:val="22"/>
          <w:szCs w:val="22"/>
        </w:rPr>
        <w:t xml:space="preserve"> </w:t>
      </w:r>
      <w:r w:rsidR="00412B09" w:rsidRPr="00167CE4">
        <w:rPr>
          <w:rFonts w:ascii="Calibri" w:eastAsia="Arial Narrow" w:hAnsi="Calibri" w:cs="Arial Narrow"/>
          <w:color w:val="000000" w:themeColor="text1"/>
          <w:sz w:val="22"/>
          <w:szCs w:val="22"/>
        </w:rPr>
        <w:t>y otros recursos</w:t>
      </w:r>
      <w:r w:rsidR="00412B09">
        <w:rPr>
          <w:rFonts w:ascii="Calibri" w:eastAsia="Arial Narrow" w:hAnsi="Calibri" w:cs="Arial Narrow"/>
          <w:sz w:val="22"/>
          <w:szCs w:val="22"/>
        </w:rPr>
        <w:t xml:space="preserve">. </w:t>
      </w:r>
    </w:p>
    <w:p w14:paraId="202AB385" w14:textId="77777777" w:rsidR="006322A2" w:rsidRPr="00B6374C" w:rsidRDefault="006322A2" w:rsidP="006322A2">
      <w:pPr>
        <w:pStyle w:val="Normal1"/>
        <w:numPr>
          <w:ilvl w:val="0"/>
          <w:numId w:val="2"/>
        </w:numPr>
        <w:spacing w:line="360" w:lineRule="auto"/>
        <w:jc w:val="both"/>
        <w:rPr>
          <w:rFonts w:ascii="Calibri" w:eastAsia="Arial Narrow" w:hAnsi="Calibri" w:cs="Arial Narrow"/>
          <w:b/>
          <w:sz w:val="22"/>
          <w:szCs w:val="22"/>
        </w:rPr>
      </w:pPr>
      <w:r w:rsidRPr="00B6374C">
        <w:rPr>
          <w:rFonts w:ascii="Calibri" w:eastAsia="Arial Narrow" w:hAnsi="Calibri" w:cs="Arial Narrow"/>
          <w:b/>
          <w:sz w:val="22"/>
          <w:szCs w:val="22"/>
        </w:rPr>
        <w:t>Biblioteca Médica (Hospital Uninorte)</w:t>
      </w:r>
    </w:p>
    <w:p w14:paraId="2135A8B8" w14:textId="77777777" w:rsidR="006322A2" w:rsidRPr="00B6374C" w:rsidRDefault="006322A2" w:rsidP="006322A2">
      <w:pPr>
        <w:pStyle w:val="Normal1"/>
        <w:spacing w:line="360" w:lineRule="auto"/>
        <w:ind w:left="218" w:firstLine="360"/>
        <w:jc w:val="both"/>
        <w:rPr>
          <w:rFonts w:ascii="Calibri" w:eastAsia="Arial Narrow" w:hAnsi="Calibri" w:cs="Arial Narrow"/>
          <w:sz w:val="22"/>
          <w:szCs w:val="22"/>
        </w:rPr>
      </w:pPr>
      <w:r w:rsidRPr="00B6374C">
        <w:rPr>
          <w:rFonts w:ascii="Calibri" w:eastAsia="Arial Narrow" w:hAnsi="Calibri" w:cs="Arial Narrow"/>
          <w:sz w:val="22"/>
          <w:szCs w:val="22"/>
        </w:rPr>
        <w:t xml:space="preserve">Consulta y préstamo de material bibliográfico </w:t>
      </w:r>
    </w:p>
    <w:p w14:paraId="2296658D" w14:textId="5B98547F" w:rsidR="006322A2" w:rsidRPr="00B6374C" w:rsidRDefault="006322A2" w:rsidP="006322A2">
      <w:pPr>
        <w:pStyle w:val="Normal1"/>
        <w:numPr>
          <w:ilvl w:val="0"/>
          <w:numId w:val="2"/>
        </w:numPr>
        <w:spacing w:line="360" w:lineRule="auto"/>
        <w:jc w:val="both"/>
        <w:rPr>
          <w:rFonts w:ascii="Calibri" w:eastAsia="Arial Narrow" w:hAnsi="Calibri" w:cs="Arial Narrow"/>
          <w:b/>
          <w:sz w:val="22"/>
          <w:szCs w:val="22"/>
        </w:rPr>
      </w:pPr>
      <w:r w:rsidRPr="00B6374C">
        <w:rPr>
          <w:rFonts w:ascii="Calibri" w:eastAsia="Arial Narrow" w:hAnsi="Calibri" w:cs="Arial Narrow"/>
          <w:b/>
          <w:sz w:val="22"/>
          <w:szCs w:val="22"/>
        </w:rPr>
        <w:t xml:space="preserve">Casa de Estudio Alfredo Correa de </w:t>
      </w:r>
      <w:proofErr w:type="spellStart"/>
      <w:r w:rsidRPr="00B6374C">
        <w:rPr>
          <w:rFonts w:ascii="Calibri" w:eastAsia="Arial Narrow" w:hAnsi="Calibri" w:cs="Arial Narrow"/>
          <w:b/>
          <w:sz w:val="22"/>
          <w:szCs w:val="22"/>
        </w:rPr>
        <w:t>Andr</w:t>
      </w:r>
      <w:r w:rsidR="00B40499">
        <w:rPr>
          <w:rFonts w:ascii="Calibri" w:eastAsia="Arial Narrow" w:hAnsi="Calibri" w:cs="Arial Narrow"/>
          <w:b/>
          <w:sz w:val="22"/>
          <w:szCs w:val="22"/>
        </w:rPr>
        <w:t>é</w:t>
      </w:r>
      <w:r w:rsidRPr="00B6374C">
        <w:rPr>
          <w:rFonts w:ascii="Calibri" w:eastAsia="Arial Narrow" w:hAnsi="Calibri" w:cs="Arial Narrow"/>
          <w:b/>
          <w:sz w:val="22"/>
          <w:szCs w:val="22"/>
        </w:rPr>
        <w:t>is</w:t>
      </w:r>
      <w:proofErr w:type="spellEnd"/>
    </w:p>
    <w:p w14:paraId="7EC2895E" w14:textId="699CA759" w:rsidR="006322A2" w:rsidRPr="00B6374C" w:rsidRDefault="006322A2" w:rsidP="006322A2">
      <w:pPr>
        <w:pStyle w:val="Normal1"/>
        <w:spacing w:line="360" w:lineRule="auto"/>
        <w:ind w:left="218" w:firstLine="360"/>
        <w:jc w:val="both"/>
        <w:rPr>
          <w:rFonts w:ascii="Calibri" w:eastAsia="Arial Narrow" w:hAnsi="Calibri" w:cs="Arial Narrow"/>
          <w:sz w:val="22"/>
          <w:szCs w:val="22"/>
        </w:rPr>
      </w:pPr>
      <w:r w:rsidRPr="00B6374C">
        <w:rPr>
          <w:rFonts w:ascii="Calibri" w:eastAsia="Arial Narrow" w:hAnsi="Calibri" w:cs="Arial Narrow"/>
          <w:sz w:val="22"/>
          <w:szCs w:val="22"/>
        </w:rPr>
        <w:t>Préstamo de espacios</w:t>
      </w:r>
      <w:r w:rsidR="00C156B5">
        <w:rPr>
          <w:rFonts w:ascii="Calibri" w:eastAsia="Arial Narrow" w:hAnsi="Calibri" w:cs="Arial Narrow"/>
          <w:sz w:val="22"/>
          <w:szCs w:val="22"/>
        </w:rPr>
        <w:t xml:space="preserve">, </w:t>
      </w:r>
      <w:r w:rsidRPr="00B6374C">
        <w:rPr>
          <w:rFonts w:ascii="Calibri" w:eastAsia="Arial Narrow" w:hAnsi="Calibri" w:cs="Arial Narrow"/>
          <w:sz w:val="22"/>
          <w:szCs w:val="22"/>
        </w:rPr>
        <w:t xml:space="preserve">equipos de </w:t>
      </w:r>
      <w:r w:rsidR="00412B09" w:rsidRPr="00B6374C">
        <w:rPr>
          <w:rFonts w:ascii="Calibri" w:eastAsia="Arial Narrow" w:hAnsi="Calibri" w:cs="Arial Narrow"/>
          <w:sz w:val="22"/>
          <w:szCs w:val="22"/>
        </w:rPr>
        <w:t>cómputo</w:t>
      </w:r>
      <w:r w:rsidR="00412B09">
        <w:rPr>
          <w:rFonts w:ascii="Calibri" w:eastAsia="Arial Narrow" w:hAnsi="Calibri" w:cs="Arial Narrow"/>
          <w:sz w:val="22"/>
          <w:szCs w:val="22"/>
        </w:rPr>
        <w:t xml:space="preserve">, </w:t>
      </w:r>
      <w:r w:rsidR="00412B09" w:rsidRPr="00167CE4">
        <w:rPr>
          <w:rFonts w:ascii="Calibri" w:eastAsia="Arial Narrow" w:hAnsi="Calibri" w:cs="Arial Narrow"/>
          <w:color w:val="000000" w:themeColor="text1"/>
          <w:sz w:val="22"/>
          <w:szCs w:val="22"/>
        </w:rPr>
        <w:t>y otros recursos</w:t>
      </w:r>
    </w:p>
    <w:tbl>
      <w:tblPr>
        <w:tblStyle w:val="Tablaconcuadrcula"/>
        <w:tblpPr w:leftFromText="141" w:rightFromText="141" w:vertAnchor="text" w:horzAnchor="margin" w:tblpY="77"/>
        <w:tblW w:w="903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173"/>
        <w:gridCol w:w="2189"/>
        <w:gridCol w:w="5677"/>
      </w:tblGrid>
      <w:tr w:rsidR="00A96ECF" w:rsidRPr="006F6592" w14:paraId="408F7713" w14:textId="77777777" w:rsidTr="00A96ECF">
        <w:trPr>
          <w:trHeight w:val="819"/>
        </w:trPr>
        <w:tc>
          <w:tcPr>
            <w:tcW w:w="0" w:type="auto"/>
            <w:vMerge w:val="restart"/>
            <w:vAlign w:val="center"/>
          </w:tcPr>
          <w:p w14:paraId="12BED20D" w14:textId="77777777" w:rsidR="00A96ECF" w:rsidRPr="00B6374C" w:rsidRDefault="00A96ECF" w:rsidP="00A96ECF">
            <w:pPr>
              <w:pStyle w:val="Normal1"/>
              <w:spacing w:line="360" w:lineRule="auto"/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</w:pPr>
          </w:p>
          <w:p w14:paraId="3D8CE782" w14:textId="77777777" w:rsidR="00A96ECF" w:rsidRPr="00B6374C" w:rsidRDefault="00A96ECF" w:rsidP="00A96ECF">
            <w:pPr>
              <w:pStyle w:val="Normal1"/>
              <w:spacing w:line="360" w:lineRule="auto"/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</w:pPr>
          </w:p>
          <w:p w14:paraId="619A3533" w14:textId="77777777" w:rsidR="00A96ECF" w:rsidRPr="00B6374C" w:rsidRDefault="00A96ECF" w:rsidP="00A96ECF">
            <w:pPr>
              <w:pStyle w:val="Normal1"/>
              <w:spacing w:line="360" w:lineRule="auto"/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</w:pPr>
            <w:r w:rsidRPr="00B6374C"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  <w:t xml:space="preserve">Comunidad: </w:t>
            </w:r>
          </w:p>
          <w:p w14:paraId="73F7D099" w14:textId="77777777" w:rsidR="00A96ECF" w:rsidRPr="00B6374C" w:rsidRDefault="00A96ECF" w:rsidP="00A96ECF">
            <w:pPr>
              <w:pStyle w:val="Normal1"/>
              <w:spacing w:line="360" w:lineRule="auto"/>
              <w:rPr>
                <w:rFonts w:ascii="Calibri" w:eastAsia="Arial Narrow" w:hAnsi="Calibri" w:cs="Arial Narrow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189" w:type="dxa"/>
            <w:vAlign w:val="center"/>
          </w:tcPr>
          <w:p w14:paraId="050A6D14" w14:textId="77777777" w:rsidR="00A96ECF" w:rsidRPr="00B6374C" w:rsidRDefault="00A96ECF" w:rsidP="00A96ECF">
            <w:pPr>
              <w:pStyle w:val="Normal1"/>
              <w:spacing w:line="360" w:lineRule="auto"/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</w:pPr>
            <w:r w:rsidRPr="00B6374C"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  <w:t>Usuarios Uninorte</w:t>
            </w:r>
          </w:p>
        </w:tc>
        <w:tc>
          <w:tcPr>
            <w:tcW w:w="5677" w:type="dxa"/>
            <w:vAlign w:val="center"/>
          </w:tcPr>
          <w:p w14:paraId="7C075687" w14:textId="77777777" w:rsidR="00A96ECF" w:rsidRPr="00B6374C" w:rsidRDefault="00A96ECF" w:rsidP="00A96ECF">
            <w:pPr>
              <w:pStyle w:val="Normal1"/>
              <w:spacing w:line="360" w:lineRule="auto"/>
              <w:ind w:left="425"/>
              <w:rPr>
                <w:rFonts w:ascii="Calibri" w:eastAsia="Arial Narrow" w:hAnsi="Calibri" w:cs="Arial Narrow"/>
                <w:color w:val="262626" w:themeColor="text1" w:themeTint="D9"/>
                <w:sz w:val="18"/>
                <w:szCs w:val="20"/>
              </w:rPr>
            </w:pPr>
            <w:r w:rsidRPr="00B6374C">
              <w:rPr>
                <w:rFonts w:ascii="Calibri" w:eastAsia="Arial Narrow" w:hAnsi="Calibri" w:cs="Arial Narrow"/>
                <w:color w:val="262626" w:themeColor="text1" w:themeTint="D9"/>
                <w:sz w:val="18"/>
                <w:szCs w:val="20"/>
              </w:rPr>
              <w:t>Estudiantes de Pregrado y Postgrado, Docentes, funcionarios, Egresados</w:t>
            </w:r>
            <w:r>
              <w:rPr>
                <w:rFonts w:ascii="Calibri" w:eastAsia="Arial Narrow" w:hAnsi="Calibri" w:cs="Arial Narrow"/>
                <w:color w:val="262626" w:themeColor="text1" w:themeTint="D9"/>
                <w:sz w:val="18"/>
                <w:szCs w:val="20"/>
              </w:rPr>
              <w:t>,</w:t>
            </w:r>
            <w:r w:rsidRPr="00B6374C">
              <w:rPr>
                <w:rFonts w:ascii="Calibri" w:eastAsia="Arial Narrow" w:hAnsi="Calibri" w:cs="Arial Narrow"/>
                <w:color w:val="262626" w:themeColor="text1" w:themeTint="D9"/>
                <w:sz w:val="18"/>
                <w:szCs w:val="20"/>
              </w:rPr>
              <w:t xml:space="preserve"> Pensionados</w:t>
            </w:r>
            <w:r>
              <w:rPr>
                <w:rFonts w:ascii="Calibri" w:eastAsia="Arial Narrow" w:hAnsi="Calibri" w:cs="Arial Narrow"/>
                <w:color w:val="262626" w:themeColor="text1" w:themeTint="D9"/>
                <w:sz w:val="18"/>
                <w:szCs w:val="20"/>
              </w:rPr>
              <w:t xml:space="preserve"> y </w:t>
            </w:r>
            <w:r w:rsidRPr="00167CE4">
              <w:rPr>
                <w:rFonts w:ascii="Calibri" w:eastAsia="Arial Narrow" w:hAnsi="Calibri" w:cs="Arial Narrow"/>
                <w:color w:val="000000" w:themeColor="text1"/>
                <w:sz w:val="18"/>
                <w:szCs w:val="20"/>
              </w:rPr>
              <w:t>usuarios por pasantía de investigación</w:t>
            </w:r>
          </w:p>
        </w:tc>
      </w:tr>
      <w:tr w:rsidR="00A96ECF" w:rsidRPr="006F6592" w14:paraId="04FEDED7" w14:textId="77777777" w:rsidTr="00A96ECF">
        <w:tc>
          <w:tcPr>
            <w:tcW w:w="0" w:type="auto"/>
            <w:vMerge/>
            <w:vAlign w:val="center"/>
          </w:tcPr>
          <w:p w14:paraId="5AD7DB75" w14:textId="77777777" w:rsidR="00A96ECF" w:rsidRPr="00B6374C" w:rsidRDefault="00A96ECF" w:rsidP="00A96ECF">
            <w:pPr>
              <w:pStyle w:val="Normal1"/>
              <w:spacing w:line="360" w:lineRule="auto"/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</w:pPr>
          </w:p>
        </w:tc>
        <w:tc>
          <w:tcPr>
            <w:tcW w:w="2189" w:type="dxa"/>
            <w:vAlign w:val="center"/>
          </w:tcPr>
          <w:p w14:paraId="260B0341" w14:textId="77777777" w:rsidR="00A96ECF" w:rsidRPr="00B6374C" w:rsidRDefault="00A96ECF" w:rsidP="00A96ECF">
            <w:pPr>
              <w:pStyle w:val="Normal1"/>
              <w:spacing w:line="360" w:lineRule="auto"/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</w:pPr>
            <w:r w:rsidRPr="00B6374C">
              <w:rPr>
                <w:rFonts w:ascii="Calibri" w:eastAsia="Arial Narrow" w:hAnsi="Calibri" w:cs="Arial Narrow"/>
                <w:color w:val="404040" w:themeColor="text1" w:themeTint="BF"/>
                <w:sz w:val="18"/>
                <w:szCs w:val="20"/>
              </w:rPr>
              <w:t xml:space="preserve"> </w:t>
            </w:r>
            <w:r w:rsidRPr="00B6374C"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  <w:t>Usuarios externos</w:t>
            </w:r>
          </w:p>
        </w:tc>
        <w:tc>
          <w:tcPr>
            <w:tcW w:w="5677" w:type="dxa"/>
            <w:vAlign w:val="center"/>
          </w:tcPr>
          <w:p w14:paraId="0F888FBC" w14:textId="77777777" w:rsidR="00A96ECF" w:rsidRPr="00B6374C" w:rsidRDefault="00A96ECF" w:rsidP="00A96ECF">
            <w:pPr>
              <w:pStyle w:val="Normal1"/>
              <w:spacing w:line="360" w:lineRule="auto"/>
              <w:ind w:left="360" w:firstLine="65"/>
              <w:rPr>
                <w:rFonts w:ascii="Calibri" w:eastAsia="Arial Narrow" w:hAnsi="Calibri" w:cs="Arial Narrow"/>
                <w:color w:val="262626" w:themeColor="text1" w:themeTint="D9"/>
                <w:sz w:val="18"/>
                <w:szCs w:val="20"/>
              </w:rPr>
            </w:pPr>
            <w:r w:rsidRPr="00B6374C">
              <w:rPr>
                <w:rFonts w:ascii="Calibri" w:eastAsia="Arial Narrow" w:hAnsi="Calibri" w:cs="Arial Narrow"/>
                <w:color w:val="262626" w:themeColor="text1" w:themeTint="D9"/>
                <w:sz w:val="18"/>
                <w:szCs w:val="20"/>
              </w:rPr>
              <w:t>Visitantes autorizados (consulta).</w:t>
            </w:r>
          </w:p>
        </w:tc>
      </w:tr>
    </w:tbl>
    <w:p w14:paraId="20874567" w14:textId="77777777" w:rsidR="006322A2" w:rsidRDefault="006322A2" w:rsidP="006322A2">
      <w:pPr>
        <w:pStyle w:val="Normal1"/>
        <w:spacing w:line="360" w:lineRule="auto"/>
        <w:ind w:left="-142"/>
        <w:jc w:val="both"/>
        <w:rPr>
          <w:rFonts w:ascii="Calibri" w:eastAsia="Arial Narrow" w:hAnsi="Calibri" w:cs="Arial Narrow"/>
          <w:b/>
          <w:sz w:val="22"/>
          <w:szCs w:val="22"/>
          <w:u w:val="single"/>
        </w:rPr>
      </w:pPr>
    </w:p>
    <w:p w14:paraId="3CA2D2EF" w14:textId="77777777" w:rsidR="005C1577" w:rsidRDefault="005C1577" w:rsidP="006322A2">
      <w:pPr>
        <w:pStyle w:val="Normal1"/>
        <w:spacing w:line="360" w:lineRule="auto"/>
        <w:ind w:left="-142"/>
        <w:jc w:val="both"/>
        <w:rPr>
          <w:rFonts w:ascii="Calibri" w:eastAsia="Arial Narrow" w:hAnsi="Calibri" w:cs="Arial Narrow"/>
          <w:b/>
          <w:sz w:val="22"/>
          <w:szCs w:val="22"/>
          <w:u w:val="single"/>
        </w:rPr>
      </w:pPr>
    </w:p>
    <w:p w14:paraId="31280F81" w14:textId="77777777" w:rsidR="005C1577" w:rsidRDefault="005C1577" w:rsidP="006322A2">
      <w:pPr>
        <w:pStyle w:val="Normal1"/>
        <w:spacing w:line="360" w:lineRule="auto"/>
        <w:ind w:left="-142"/>
        <w:jc w:val="both"/>
        <w:rPr>
          <w:rFonts w:ascii="Calibri" w:eastAsia="Arial Narrow" w:hAnsi="Calibri" w:cs="Arial Narrow"/>
          <w:b/>
          <w:sz w:val="22"/>
          <w:szCs w:val="22"/>
          <w:u w:val="single"/>
        </w:rPr>
      </w:pPr>
    </w:p>
    <w:p w14:paraId="171120A3" w14:textId="77777777" w:rsidR="005C1577" w:rsidRDefault="005C1577" w:rsidP="006322A2">
      <w:pPr>
        <w:pStyle w:val="Normal1"/>
        <w:spacing w:line="360" w:lineRule="auto"/>
        <w:ind w:left="-142"/>
        <w:jc w:val="both"/>
        <w:rPr>
          <w:rFonts w:ascii="Calibri" w:eastAsia="Arial Narrow" w:hAnsi="Calibri" w:cs="Arial Narrow"/>
          <w:b/>
          <w:sz w:val="22"/>
          <w:szCs w:val="22"/>
          <w:u w:val="single"/>
        </w:rPr>
      </w:pPr>
    </w:p>
    <w:p w14:paraId="1DC07D98" w14:textId="77777777" w:rsidR="005C1577" w:rsidRDefault="005C1577" w:rsidP="006322A2">
      <w:pPr>
        <w:pStyle w:val="Normal1"/>
        <w:spacing w:line="360" w:lineRule="auto"/>
        <w:ind w:left="-142"/>
        <w:jc w:val="both"/>
        <w:rPr>
          <w:rFonts w:ascii="Calibri" w:eastAsia="Arial Narrow" w:hAnsi="Calibri" w:cs="Arial Narrow"/>
          <w:b/>
          <w:sz w:val="22"/>
          <w:szCs w:val="22"/>
          <w:u w:val="single"/>
        </w:rPr>
      </w:pPr>
    </w:p>
    <w:p w14:paraId="76FF306B" w14:textId="77777777" w:rsidR="005C1577" w:rsidRDefault="005C1577" w:rsidP="006322A2">
      <w:pPr>
        <w:pStyle w:val="Normal1"/>
        <w:spacing w:line="360" w:lineRule="auto"/>
        <w:ind w:left="-142"/>
        <w:jc w:val="both"/>
        <w:rPr>
          <w:rFonts w:ascii="Calibri" w:eastAsia="Arial Narrow" w:hAnsi="Calibri" w:cs="Arial Narrow"/>
          <w:b/>
          <w:sz w:val="22"/>
          <w:szCs w:val="22"/>
          <w:u w:val="single"/>
        </w:rPr>
      </w:pPr>
    </w:p>
    <w:p w14:paraId="6834A5DB" w14:textId="77777777" w:rsidR="005C1577" w:rsidRPr="00B6374C" w:rsidRDefault="005C1577" w:rsidP="006322A2">
      <w:pPr>
        <w:pStyle w:val="Normal1"/>
        <w:spacing w:line="360" w:lineRule="auto"/>
        <w:ind w:left="-142"/>
        <w:jc w:val="both"/>
        <w:rPr>
          <w:rFonts w:ascii="Calibri" w:eastAsia="Arial Narrow" w:hAnsi="Calibri" w:cs="Arial Narrow"/>
          <w:b/>
          <w:sz w:val="22"/>
          <w:szCs w:val="22"/>
          <w:u w:val="single"/>
        </w:rPr>
      </w:pPr>
    </w:p>
    <w:p w14:paraId="09BE2EA3" w14:textId="77777777" w:rsidR="006322A2" w:rsidRPr="00B6374C" w:rsidRDefault="006322A2" w:rsidP="006322A2">
      <w:pPr>
        <w:pStyle w:val="Normal1"/>
        <w:spacing w:line="360" w:lineRule="auto"/>
        <w:ind w:left="-142"/>
        <w:jc w:val="both"/>
        <w:rPr>
          <w:rFonts w:ascii="Calibri" w:eastAsia="Arial Narrow" w:hAnsi="Calibri" w:cs="Arial Narrow"/>
          <w:b/>
          <w:sz w:val="22"/>
          <w:szCs w:val="22"/>
          <w:u w:val="single"/>
        </w:rPr>
      </w:pPr>
      <w:r w:rsidRPr="00B6374C">
        <w:rPr>
          <w:rFonts w:ascii="Calibri" w:eastAsia="Arial Narrow" w:hAnsi="Calibri" w:cs="Arial Narrow"/>
          <w:b/>
          <w:sz w:val="22"/>
          <w:szCs w:val="22"/>
          <w:u w:val="single"/>
        </w:rPr>
        <w:t>HORARIO DE ATENCIÓN</w:t>
      </w:r>
    </w:p>
    <w:p w14:paraId="600FCE99" w14:textId="77777777" w:rsidR="006322A2" w:rsidRPr="00B6374C" w:rsidRDefault="006322A2" w:rsidP="006322A2">
      <w:pPr>
        <w:pStyle w:val="Normal1"/>
        <w:spacing w:line="360" w:lineRule="auto"/>
        <w:ind w:left="141"/>
        <w:jc w:val="both"/>
        <w:rPr>
          <w:rFonts w:ascii="Calibri" w:eastAsia="Arial Narrow" w:hAnsi="Calibri" w:cs="Arial Narrow"/>
          <w:b/>
          <w:sz w:val="22"/>
          <w:szCs w:val="22"/>
        </w:rPr>
      </w:pPr>
      <w:r w:rsidRPr="00B6374C">
        <w:rPr>
          <w:rFonts w:ascii="Calibri" w:hAnsi="Calibri"/>
          <w:noProof/>
          <w:sz w:val="22"/>
          <w:szCs w:val="22"/>
          <w:lang w:val="es-CO"/>
        </w:rPr>
        <w:drawing>
          <wp:anchor distT="114300" distB="114300" distL="114300" distR="114300" simplePos="0" relativeHeight="251659264" behindDoc="0" locked="0" layoutInCell="1" allowOverlap="1" wp14:anchorId="24966F54" wp14:editId="3A39BC2A">
            <wp:simplePos x="0" y="0"/>
            <wp:positionH relativeFrom="margin">
              <wp:posOffset>247650</wp:posOffset>
            </wp:positionH>
            <wp:positionV relativeFrom="paragraph">
              <wp:posOffset>247650</wp:posOffset>
            </wp:positionV>
            <wp:extent cx="1905000" cy="1857375"/>
            <wp:effectExtent l="0" t="0" r="0" b="0"/>
            <wp:wrapSquare wrapText="bothSides" distT="114300" distB="114300" distL="114300" distR="114300"/>
            <wp:docPr id="1" name="image12.png" descr="Un reloj en el medi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2.png" descr="Un reloj en el medio&#10;&#10;Descripción generada automáticamente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57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75AF71" w14:textId="77777777" w:rsidR="006322A2" w:rsidRPr="00B6374C" w:rsidRDefault="006322A2" w:rsidP="006322A2">
      <w:pPr>
        <w:pStyle w:val="Normal1"/>
        <w:spacing w:line="360" w:lineRule="auto"/>
        <w:ind w:left="360"/>
        <w:jc w:val="both"/>
        <w:rPr>
          <w:rFonts w:ascii="Calibri" w:eastAsia="Arial Narrow" w:hAnsi="Calibri" w:cs="Arial Narrow"/>
          <w:b/>
          <w:color w:val="E36C0A"/>
          <w:sz w:val="22"/>
          <w:szCs w:val="22"/>
          <w:u w:val="single"/>
        </w:rPr>
      </w:pPr>
    </w:p>
    <w:p w14:paraId="12D85AC5" w14:textId="77777777" w:rsidR="006322A2" w:rsidRPr="00B6374C" w:rsidRDefault="006322A2" w:rsidP="006322A2">
      <w:pPr>
        <w:pStyle w:val="Normal1"/>
        <w:spacing w:line="360" w:lineRule="auto"/>
        <w:ind w:left="360"/>
        <w:jc w:val="both"/>
        <w:rPr>
          <w:rFonts w:ascii="Calibri" w:eastAsia="Arial Narrow" w:hAnsi="Calibri" w:cs="Arial Narrow"/>
          <w:b/>
          <w:sz w:val="22"/>
          <w:szCs w:val="22"/>
        </w:rPr>
      </w:pPr>
    </w:p>
    <w:p w14:paraId="111EED71" w14:textId="77777777" w:rsidR="006322A2" w:rsidRPr="00B6374C" w:rsidRDefault="006322A2" w:rsidP="006322A2">
      <w:pPr>
        <w:pStyle w:val="Normal1"/>
        <w:spacing w:line="360" w:lineRule="auto"/>
        <w:ind w:left="360"/>
        <w:jc w:val="both"/>
        <w:rPr>
          <w:rFonts w:ascii="Calibri" w:eastAsia="Arial Narrow" w:hAnsi="Calibri" w:cs="Arial Narrow"/>
          <w:b/>
          <w:sz w:val="22"/>
          <w:szCs w:val="22"/>
        </w:rPr>
      </w:pPr>
    </w:p>
    <w:p w14:paraId="6A87D287" w14:textId="39CCE271" w:rsidR="006322A2" w:rsidRPr="00B6374C" w:rsidRDefault="006322A2" w:rsidP="00C156B5">
      <w:pPr>
        <w:pStyle w:val="Normal1"/>
        <w:spacing w:line="360" w:lineRule="auto"/>
        <w:ind w:left="360"/>
        <w:jc w:val="center"/>
        <w:rPr>
          <w:rFonts w:ascii="Calibri" w:eastAsia="Arial Narrow" w:hAnsi="Calibri" w:cs="Arial Narrow"/>
          <w:b/>
          <w:sz w:val="22"/>
          <w:szCs w:val="22"/>
        </w:rPr>
      </w:pPr>
      <w:r w:rsidRPr="00B6374C">
        <w:rPr>
          <w:rFonts w:ascii="Calibri" w:eastAsia="Arial Narrow" w:hAnsi="Calibri" w:cs="Arial Narrow"/>
          <w:b/>
          <w:sz w:val="22"/>
          <w:szCs w:val="22"/>
        </w:rPr>
        <w:t>El horario actualizado se verá en la página web de la Biblioteca Karl C. Parrish Jr.</w:t>
      </w:r>
    </w:p>
    <w:p w14:paraId="77A47402" w14:textId="77777777" w:rsidR="006322A2" w:rsidRPr="00B6374C" w:rsidRDefault="00906717" w:rsidP="00C156B5">
      <w:pPr>
        <w:pStyle w:val="Normal1"/>
        <w:spacing w:line="360" w:lineRule="auto"/>
        <w:ind w:left="1080"/>
        <w:jc w:val="center"/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pict w14:anchorId="1C0AC809">
          <v:rect id="_x0000_i1025" style="width:0;height:1.5pt" o:hralign="center" o:hrstd="t" o:hr="t" fillcolor="#a0a0a0" stroked="f"/>
        </w:pict>
      </w:r>
    </w:p>
    <w:p w14:paraId="7B03714D" w14:textId="77777777" w:rsidR="006322A2" w:rsidRDefault="006322A2" w:rsidP="006322A2">
      <w:pPr>
        <w:pStyle w:val="Normal1"/>
        <w:spacing w:line="360" w:lineRule="auto"/>
        <w:ind w:left="1080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4E1E8B7C" w14:textId="77777777" w:rsidR="006322A2" w:rsidRDefault="006322A2" w:rsidP="006322A2">
      <w:pPr>
        <w:pStyle w:val="Normal1"/>
        <w:spacing w:line="360" w:lineRule="auto"/>
        <w:ind w:left="1080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3C9907A1" w14:textId="77777777" w:rsidR="006322A2" w:rsidRDefault="006322A2" w:rsidP="006322A2">
      <w:pPr>
        <w:pStyle w:val="Normal1"/>
        <w:spacing w:line="360" w:lineRule="auto"/>
        <w:ind w:left="1080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68CF158D" w14:textId="77777777" w:rsidR="00956C72" w:rsidRDefault="00956C72" w:rsidP="006322A2">
      <w:pPr>
        <w:pStyle w:val="Normal1"/>
        <w:spacing w:line="360" w:lineRule="auto"/>
        <w:ind w:left="1080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5C4E6620" w14:textId="77777777" w:rsidR="00956C72" w:rsidRDefault="00956C72" w:rsidP="006322A2">
      <w:pPr>
        <w:pStyle w:val="Normal1"/>
        <w:spacing w:line="360" w:lineRule="auto"/>
        <w:ind w:left="1080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52EE7430" w14:textId="41632915" w:rsidR="006322A2" w:rsidRPr="00516463" w:rsidRDefault="006322A2" w:rsidP="006322A2">
      <w:pPr>
        <w:pStyle w:val="Normal1"/>
        <w:spacing w:line="360" w:lineRule="auto"/>
        <w:ind w:left="-142" w:firstLine="1"/>
        <w:jc w:val="both"/>
        <w:rPr>
          <w:rFonts w:ascii="Calibri" w:eastAsia="Arial Narrow" w:hAnsi="Calibri" w:cs="Arial Narrow"/>
          <w:b/>
          <w:sz w:val="22"/>
          <w:szCs w:val="20"/>
          <w:u w:val="single"/>
        </w:rPr>
      </w:pPr>
      <w:r w:rsidRPr="00516463">
        <w:rPr>
          <w:rFonts w:ascii="Calibri" w:eastAsia="Arial Narrow" w:hAnsi="Calibri" w:cs="Arial Narrow"/>
          <w:b/>
          <w:sz w:val="22"/>
          <w:szCs w:val="20"/>
          <w:u w:val="single"/>
        </w:rPr>
        <w:t>COLECCIONES</w:t>
      </w:r>
      <w:r w:rsidR="004422FA">
        <w:rPr>
          <w:rFonts w:ascii="Calibri" w:eastAsia="Arial Narrow" w:hAnsi="Calibri" w:cs="Arial Narrow"/>
          <w:b/>
          <w:sz w:val="22"/>
          <w:szCs w:val="20"/>
          <w:u w:val="single"/>
        </w:rPr>
        <w:t>:</w:t>
      </w:r>
      <w:r w:rsidRPr="00516463">
        <w:rPr>
          <w:rFonts w:ascii="Calibri" w:eastAsia="Arial Narrow" w:hAnsi="Calibri" w:cs="Arial Narrow"/>
          <w:b/>
          <w:sz w:val="22"/>
          <w:szCs w:val="20"/>
          <w:u w:val="single"/>
        </w:rPr>
        <w:t xml:space="preserve">  </w:t>
      </w:r>
    </w:p>
    <w:p w14:paraId="20EC2949" w14:textId="77777777" w:rsidR="006322A2" w:rsidRPr="00516463" w:rsidRDefault="006322A2" w:rsidP="006322A2">
      <w:pPr>
        <w:pStyle w:val="Normal1"/>
        <w:spacing w:line="360" w:lineRule="auto"/>
        <w:ind w:left="141" w:firstLine="60"/>
        <w:jc w:val="both"/>
        <w:rPr>
          <w:rFonts w:ascii="Calibri" w:eastAsia="Arial Narrow" w:hAnsi="Calibri" w:cs="Arial Narrow"/>
          <w:b/>
          <w:sz w:val="20"/>
          <w:szCs w:val="20"/>
        </w:rPr>
      </w:pPr>
    </w:p>
    <w:tbl>
      <w:tblPr>
        <w:tblStyle w:val="Tablaconcuadrcula"/>
        <w:tblW w:w="8898" w:type="dxa"/>
        <w:tblInd w:w="141" w:type="dxa"/>
        <w:tblLook w:val="04A0" w:firstRow="1" w:lastRow="0" w:firstColumn="1" w:lastColumn="0" w:noHBand="0" w:noVBand="1"/>
      </w:tblPr>
      <w:tblGrid>
        <w:gridCol w:w="1839"/>
        <w:gridCol w:w="7059"/>
      </w:tblGrid>
      <w:tr w:rsidR="006322A2" w:rsidRPr="00516463" w14:paraId="43658FC4" w14:textId="77777777" w:rsidTr="00516463">
        <w:tc>
          <w:tcPr>
            <w:tcW w:w="1839" w:type="dxa"/>
            <w:vAlign w:val="center"/>
          </w:tcPr>
          <w:p w14:paraId="1EF892D0" w14:textId="77777777" w:rsidR="006322A2" w:rsidRPr="00516463" w:rsidRDefault="006322A2" w:rsidP="00516463">
            <w:pPr>
              <w:pStyle w:val="Normal1"/>
              <w:spacing w:line="360" w:lineRule="auto"/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</w:pPr>
            <w:r w:rsidRPr="00516463"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  <w:t>Reserva</w:t>
            </w:r>
          </w:p>
        </w:tc>
        <w:tc>
          <w:tcPr>
            <w:tcW w:w="7059" w:type="dxa"/>
            <w:vAlign w:val="center"/>
          </w:tcPr>
          <w:p w14:paraId="4124FF5E" w14:textId="36017D51" w:rsidR="006322A2" w:rsidRPr="00516463" w:rsidRDefault="006322A2" w:rsidP="00516463">
            <w:pPr>
              <w:pStyle w:val="Normal1"/>
              <w:spacing w:line="360" w:lineRule="auto"/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</w:pPr>
            <w:r w:rsidRPr="00516463">
              <w:rPr>
                <w:rFonts w:ascii="Calibri" w:eastAsia="Arial Narrow" w:hAnsi="Calibri" w:cs="Arial Narrow"/>
                <w:color w:val="404040" w:themeColor="text1" w:themeTint="BF"/>
                <w:sz w:val="18"/>
                <w:szCs w:val="20"/>
              </w:rPr>
              <w:t>Colección de textos guía de las diferentes asignaturas</w:t>
            </w:r>
            <w:r w:rsidR="00167CE4">
              <w:rPr>
                <w:rFonts w:ascii="Calibri" w:eastAsia="Arial Narrow" w:hAnsi="Calibri" w:cs="Arial Narrow"/>
                <w:color w:val="404040" w:themeColor="text1" w:themeTint="BF"/>
                <w:sz w:val="18"/>
                <w:szCs w:val="20"/>
              </w:rPr>
              <w:t>.</w:t>
            </w:r>
          </w:p>
        </w:tc>
      </w:tr>
      <w:tr w:rsidR="006322A2" w:rsidRPr="00516463" w14:paraId="76B449D2" w14:textId="77777777" w:rsidTr="00516463">
        <w:trPr>
          <w:trHeight w:val="327"/>
        </w:trPr>
        <w:tc>
          <w:tcPr>
            <w:tcW w:w="1839" w:type="dxa"/>
            <w:vAlign w:val="center"/>
          </w:tcPr>
          <w:p w14:paraId="2A492B25" w14:textId="77777777" w:rsidR="006322A2" w:rsidRPr="00516463" w:rsidRDefault="006322A2" w:rsidP="00516463">
            <w:pPr>
              <w:pStyle w:val="Normal1"/>
              <w:spacing w:line="360" w:lineRule="auto"/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</w:pPr>
            <w:r w:rsidRPr="00516463"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  <w:t>General</w:t>
            </w:r>
          </w:p>
        </w:tc>
        <w:tc>
          <w:tcPr>
            <w:tcW w:w="7059" w:type="dxa"/>
            <w:vAlign w:val="center"/>
          </w:tcPr>
          <w:p w14:paraId="5408F538" w14:textId="72315E2B" w:rsidR="006322A2" w:rsidRPr="00516463" w:rsidRDefault="004422FA" w:rsidP="004422FA">
            <w:pPr>
              <w:pStyle w:val="Normal1"/>
              <w:spacing w:line="360" w:lineRule="auto"/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</w:pPr>
            <w:r w:rsidRPr="00167CE4">
              <w:rPr>
                <w:rFonts w:ascii="Calibri" w:eastAsia="Arial Narrow" w:hAnsi="Calibri" w:cs="Arial Narrow"/>
                <w:color w:val="000000" w:themeColor="text1"/>
                <w:sz w:val="18"/>
                <w:szCs w:val="20"/>
              </w:rPr>
              <w:t>Colección de textos de las diversas áreas del conocimiento</w:t>
            </w:r>
            <w:r w:rsidR="00167CE4">
              <w:rPr>
                <w:rFonts w:ascii="Calibri" w:eastAsia="Arial Narrow" w:hAnsi="Calibri" w:cs="Arial Narrow"/>
                <w:color w:val="000000" w:themeColor="text1"/>
                <w:sz w:val="18"/>
                <w:szCs w:val="20"/>
              </w:rPr>
              <w:t>.</w:t>
            </w:r>
            <w:r w:rsidRPr="00167CE4">
              <w:rPr>
                <w:rFonts w:ascii="Calibri" w:eastAsia="Arial Narrow" w:hAnsi="Calibri" w:cs="Arial Narrow"/>
                <w:color w:val="000000" w:themeColor="text1"/>
                <w:sz w:val="18"/>
                <w:szCs w:val="20"/>
              </w:rPr>
              <w:t xml:space="preserve"> </w:t>
            </w:r>
          </w:p>
        </w:tc>
      </w:tr>
      <w:tr w:rsidR="006322A2" w:rsidRPr="00516463" w14:paraId="1520AC64" w14:textId="77777777" w:rsidTr="00516463">
        <w:tc>
          <w:tcPr>
            <w:tcW w:w="1839" w:type="dxa"/>
            <w:vAlign w:val="center"/>
          </w:tcPr>
          <w:p w14:paraId="7D80ED61" w14:textId="77777777" w:rsidR="006322A2" w:rsidRPr="00516463" w:rsidRDefault="006322A2" w:rsidP="00516463">
            <w:pPr>
              <w:pStyle w:val="Normal1"/>
              <w:spacing w:line="360" w:lineRule="auto"/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</w:pPr>
            <w:r w:rsidRPr="00516463"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  <w:t>Literatura</w:t>
            </w:r>
          </w:p>
        </w:tc>
        <w:tc>
          <w:tcPr>
            <w:tcW w:w="7059" w:type="dxa"/>
            <w:vAlign w:val="center"/>
          </w:tcPr>
          <w:p w14:paraId="561F9840" w14:textId="6AF69E57" w:rsidR="006322A2" w:rsidRPr="00516463" w:rsidRDefault="006322A2" w:rsidP="00516463">
            <w:pPr>
              <w:pStyle w:val="Normal1"/>
              <w:spacing w:line="360" w:lineRule="auto"/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</w:pPr>
            <w:r w:rsidRPr="00516463">
              <w:rPr>
                <w:rFonts w:ascii="Calibri" w:eastAsia="Arial Narrow" w:hAnsi="Calibri" w:cs="Arial Narrow"/>
                <w:color w:val="404040" w:themeColor="text1" w:themeTint="BF"/>
                <w:sz w:val="18"/>
                <w:szCs w:val="20"/>
              </w:rPr>
              <w:t xml:space="preserve">Colección de </w:t>
            </w:r>
            <w:r w:rsidR="00117D48" w:rsidRPr="00516463">
              <w:rPr>
                <w:rFonts w:ascii="Calibri" w:eastAsia="Arial Narrow" w:hAnsi="Calibri" w:cs="Arial Narrow"/>
                <w:color w:val="404040" w:themeColor="text1" w:themeTint="BF"/>
                <w:sz w:val="18"/>
                <w:szCs w:val="20"/>
              </w:rPr>
              <w:t>textos de</w:t>
            </w:r>
            <w:r w:rsidRPr="00516463">
              <w:rPr>
                <w:rFonts w:ascii="Calibri" w:eastAsia="Arial Narrow" w:hAnsi="Calibri" w:cs="Arial Narrow"/>
                <w:color w:val="404040" w:themeColor="text1" w:themeTint="BF"/>
                <w:sz w:val="18"/>
                <w:szCs w:val="20"/>
              </w:rPr>
              <w:t xml:space="preserve"> literatura latinoamericana y Universal</w:t>
            </w:r>
            <w:r w:rsidR="00167CE4">
              <w:rPr>
                <w:rFonts w:ascii="Calibri" w:eastAsia="Arial Narrow" w:hAnsi="Calibri" w:cs="Arial Narrow"/>
                <w:color w:val="404040" w:themeColor="text1" w:themeTint="BF"/>
                <w:sz w:val="18"/>
                <w:szCs w:val="20"/>
              </w:rPr>
              <w:t>.</w:t>
            </w:r>
          </w:p>
        </w:tc>
      </w:tr>
      <w:tr w:rsidR="006322A2" w:rsidRPr="00516463" w14:paraId="46FD49F9" w14:textId="77777777" w:rsidTr="00516463">
        <w:tc>
          <w:tcPr>
            <w:tcW w:w="1839" w:type="dxa"/>
            <w:vAlign w:val="center"/>
          </w:tcPr>
          <w:p w14:paraId="21822357" w14:textId="77777777" w:rsidR="006322A2" w:rsidRPr="00516463" w:rsidRDefault="006322A2" w:rsidP="00516463">
            <w:pPr>
              <w:pStyle w:val="Normal1"/>
              <w:spacing w:line="360" w:lineRule="auto"/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</w:pPr>
            <w:r w:rsidRPr="00516463"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  <w:t>Videoteca</w:t>
            </w:r>
          </w:p>
        </w:tc>
        <w:tc>
          <w:tcPr>
            <w:tcW w:w="7059" w:type="dxa"/>
            <w:vAlign w:val="center"/>
          </w:tcPr>
          <w:p w14:paraId="18927E20" w14:textId="6ADE3325" w:rsidR="006322A2" w:rsidRPr="00516463" w:rsidRDefault="006322A2" w:rsidP="00516463">
            <w:pPr>
              <w:pStyle w:val="Normal1"/>
              <w:spacing w:line="360" w:lineRule="auto"/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</w:pPr>
            <w:r w:rsidRPr="00516463">
              <w:rPr>
                <w:rFonts w:ascii="Calibri" w:eastAsia="Arial Narrow" w:hAnsi="Calibri" w:cs="Arial Narrow"/>
                <w:color w:val="404040" w:themeColor="text1" w:themeTint="BF"/>
                <w:sz w:val="18"/>
                <w:szCs w:val="20"/>
              </w:rPr>
              <w:t xml:space="preserve">Colección </w:t>
            </w:r>
            <w:r w:rsidR="00117D48" w:rsidRPr="00516463">
              <w:rPr>
                <w:rFonts w:ascii="Calibri" w:eastAsia="Arial Narrow" w:hAnsi="Calibri" w:cs="Arial Narrow"/>
                <w:color w:val="404040" w:themeColor="text1" w:themeTint="BF"/>
                <w:sz w:val="18"/>
                <w:szCs w:val="20"/>
              </w:rPr>
              <w:t>de videos</w:t>
            </w:r>
            <w:r w:rsidRPr="00516463">
              <w:rPr>
                <w:rFonts w:ascii="Calibri" w:eastAsia="Arial Narrow" w:hAnsi="Calibri" w:cs="Arial Narrow"/>
                <w:color w:val="404040" w:themeColor="text1" w:themeTint="BF"/>
                <w:sz w:val="18"/>
                <w:szCs w:val="20"/>
              </w:rPr>
              <w:t xml:space="preserve"> académicos y películas</w:t>
            </w:r>
            <w:r w:rsidR="00167CE4">
              <w:rPr>
                <w:rFonts w:ascii="Calibri" w:eastAsia="Arial Narrow" w:hAnsi="Calibri" w:cs="Arial Narrow"/>
                <w:color w:val="404040" w:themeColor="text1" w:themeTint="BF"/>
                <w:sz w:val="18"/>
                <w:szCs w:val="20"/>
              </w:rPr>
              <w:t>.</w:t>
            </w:r>
          </w:p>
        </w:tc>
      </w:tr>
      <w:tr w:rsidR="006322A2" w:rsidRPr="00516463" w14:paraId="19EA4271" w14:textId="77777777" w:rsidTr="00516463">
        <w:tc>
          <w:tcPr>
            <w:tcW w:w="1839" w:type="dxa"/>
            <w:vAlign w:val="center"/>
          </w:tcPr>
          <w:p w14:paraId="7E0B9FB5" w14:textId="77777777" w:rsidR="006322A2" w:rsidRPr="00516463" w:rsidRDefault="006322A2" w:rsidP="00516463">
            <w:pPr>
              <w:pStyle w:val="Normal1"/>
              <w:spacing w:line="360" w:lineRule="auto"/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</w:pPr>
            <w:r w:rsidRPr="00516463"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  <w:t>Hospital</w:t>
            </w:r>
          </w:p>
        </w:tc>
        <w:tc>
          <w:tcPr>
            <w:tcW w:w="7059" w:type="dxa"/>
            <w:vAlign w:val="center"/>
          </w:tcPr>
          <w:p w14:paraId="1EFAE32F" w14:textId="1225603A" w:rsidR="006322A2" w:rsidRPr="00516463" w:rsidRDefault="006322A2" w:rsidP="00516463">
            <w:pPr>
              <w:pStyle w:val="Normal1"/>
              <w:spacing w:line="360" w:lineRule="auto"/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</w:pPr>
            <w:r w:rsidRPr="00516463">
              <w:rPr>
                <w:rFonts w:ascii="Calibri" w:eastAsia="Arial Narrow" w:hAnsi="Calibri" w:cs="Arial Narrow"/>
                <w:color w:val="404040" w:themeColor="text1" w:themeTint="BF"/>
                <w:sz w:val="18"/>
                <w:szCs w:val="20"/>
              </w:rPr>
              <w:t xml:space="preserve">Colección de textos de medicina especializados </w:t>
            </w:r>
            <w:r w:rsidRPr="00C156B5">
              <w:rPr>
                <w:rFonts w:ascii="Calibri" w:eastAsia="Arial Narrow" w:hAnsi="Calibri" w:cs="Arial Narrow"/>
                <w:color w:val="404040" w:themeColor="text1" w:themeTint="BF"/>
                <w:sz w:val="18"/>
                <w:szCs w:val="20"/>
              </w:rPr>
              <w:t>en</w:t>
            </w:r>
            <w:r w:rsidR="005271DA">
              <w:rPr>
                <w:rFonts w:ascii="Calibri" w:eastAsia="Arial Narrow" w:hAnsi="Calibri" w:cs="Arial Narrow"/>
                <w:color w:val="404040" w:themeColor="text1" w:themeTint="BF"/>
                <w:sz w:val="18"/>
                <w:szCs w:val="20"/>
              </w:rPr>
              <w:t xml:space="preserve"> </w:t>
            </w:r>
            <w:r w:rsidR="005271DA" w:rsidRPr="00167CE4">
              <w:rPr>
                <w:rFonts w:ascii="Calibri" w:eastAsia="Arial Narrow" w:hAnsi="Calibri" w:cs="Arial Narrow"/>
                <w:color w:val="000000" w:themeColor="text1"/>
                <w:sz w:val="18"/>
                <w:szCs w:val="20"/>
              </w:rPr>
              <w:t xml:space="preserve">el área </w:t>
            </w:r>
            <w:r w:rsidR="005271DA" w:rsidRPr="00516463">
              <w:rPr>
                <w:rFonts w:ascii="Calibri" w:eastAsia="Arial Narrow" w:hAnsi="Calibri" w:cs="Arial Narrow"/>
                <w:color w:val="404040" w:themeColor="text1" w:themeTint="BF"/>
                <w:sz w:val="18"/>
                <w:szCs w:val="20"/>
              </w:rPr>
              <w:t>clínica</w:t>
            </w:r>
            <w:r w:rsidR="00167CE4">
              <w:rPr>
                <w:rFonts w:ascii="Calibri" w:eastAsia="Arial Narrow" w:hAnsi="Calibri" w:cs="Arial Narrow"/>
                <w:color w:val="404040" w:themeColor="text1" w:themeTint="BF"/>
                <w:sz w:val="18"/>
                <w:szCs w:val="20"/>
              </w:rPr>
              <w:t>.</w:t>
            </w:r>
          </w:p>
        </w:tc>
      </w:tr>
      <w:tr w:rsidR="006322A2" w:rsidRPr="00516463" w14:paraId="28467548" w14:textId="77777777" w:rsidTr="00516463">
        <w:tc>
          <w:tcPr>
            <w:tcW w:w="1839" w:type="dxa"/>
            <w:vAlign w:val="center"/>
          </w:tcPr>
          <w:p w14:paraId="64C3D6C6" w14:textId="77777777" w:rsidR="006322A2" w:rsidRPr="00516463" w:rsidRDefault="006322A2" w:rsidP="00516463">
            <w:pPr>
              <w:pStyle w:val="Normal1"/>
              <w:spacing w:line="360" w:lineRule="auto"/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</w:pPr>
            <w:r w:rsidRPr="00516463"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  <w:t>Especial</w:t>
            </w:r>
          </w:p>
        </w:tc>
        <w:tc>
          <w:tcPr>
            <w:tcW w:w="7059" w:type="dxa"/>
            <w:vAlign w:val="center"/>
          </w:tcPr>
          <w:p w14:paraId="4813523B" w14:textId="27A44EA2" w:rsidR="006322A2" w:rsidRPr="00516463" w:rsidRDefault="006322A2" w:rsidP="00516463">
            <w:pPr>
              <w:pStyle w:val="Normal1"/>
              <w:spacing w:line="360" w:lineRule="auto"/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</w:pPr>
            <w:r w:rsidRPr="000512F0">
              <w:rPr>
                <w:rFonts w:ascii="Calibri" w:eastAsia="Arial Narrow" w:hAnsi="Calibri" w:cs="Arial Narrow"/>
                <w:color w:val="000000" w:themeColor="text1"/>
                <w:sz w:val="18"/>
                <w:szCs w:val="20"/>
              </w:rPr>
              <w:t xml:space="preserve">Libros, material </w:t>
            </w:r>
            <w:r w:rsidR="0051273A" w:rsidRPr="000512F0">
              <w:rPr>
                <w:rFonts w:ascii="Calibri" w:eastAsia="Arial Narrow" w:hAnsi="Calibri" w:cs="Arial Narrow"/>
                <w:color w:val="000000" w:themeColor="text1"/>
                <w:sz w:val="18"/>
                <w:szCs w:val="20"/>
              </w:rPr>
              <w:t>documental y</w:t>
            </w:r>
            <w:r w:rsidR="000512F0" w:rsidRPr="000512F0">
              <w:rPr>
                <w:rFonts w:ascii="Calibri" w:eastAsia="Arial Narrow" w:hAnsi="Calibri" w:cs="Arial Narrow"/>
                <w:color w:val="000000" w:themeColor="text1"/>
                <w:sz w:val="18"/>
                <w:szCs w:val="20"/>
              </w:rPr>
              <w:t xml:space="preserve"> </w:t>
            </w:r>
            <w:r w:rsidR="00817755" w:rsidRPr="000512F0">
              <w:rPr>
                <w:rFonts w:ascii="Calibri" w:eastAsia="Arial Narrow" w:hAnsi="Calibri" w:cs="Arial Narrow"/>
                <w:color w:val="000000" w:themeColor="text1"/>
                <w:sz w:val="18"/>
                <w:szCs w:val="20"/>
              </w:rPr>
              <w:t>audiovisual, manuscritos</w:t>
            </w:r>
            <w:r w:rsidRPr="000512F0">
              <w:rPr>
                <w:rFonts w:ascii="Calibri" w:eastAsia="Arial Narrow" w:hAnsi="Calibri" w:cs="Arial Narrow"/>
                <w:color w:val="000000" w:themeColor="text1"/>
                <w:sz w:val="18"/>
                <w:szCs w:val="20"/>
              </w:rPr>
              <w:t xml:space="preserve">, planos, correspondencia y fotografías entre otros, muchos de los cuales hicieron parte de las bibliotecas privadas y los archivos personales </w:t>
            </w:r>
            <w:r w:rsidR="00117D48" w:rsidRPr="000512F0">
              <w:rPr>
                <w:rFonts w:ascii="Calibri" w:eastAsia="Arial Narrow" w:hAnsi="Calibri" w:cs="Arial Narrow"/>
                <w:color w:val="000000" w:themeColor="text1"/>
                <w:sz w:val="18"/>
                <w:szCs w:val="20"/>
              </w:rPr>
              <w:t>y empresariales</w:t>
            </w:r>
            <w:r w:rsidRPr="000512F0">
              <w:rPr>
                <w:rFonts w:ascii="Calibri" w:eastAsia="Arial Narrow" w:hAnsi="Calibri" w:cs="Arial Narrow"/>
                <w:color w:val="000000" w:themeColor="text1"/>
                <w:sz w:val="18"/>
                <w:szCs w:val="20"/>
              </w:rPr>
              <w:t xml:space="preserve"> de personajes con gran influencia a nivel regional y nacional</w:t>
            </w:r>
            <w:r w:rsidR="00167CE4" w:rsidRPr="000512F0">
              <w:rPr>
                <w:rFonts w:ascii="Calibri" w:eastAsia="Arial Narrow" w:hAnsi="Calibri" w:cs="Arial Narrow"/>
                <w:color w:val="000000" w:themeColor="text1"/>
                <w:sz w:val="18"/>
                <w:szCs w:val="20"/>
              </w:rPr>
              <w:t>.</w:t>
            </w:r>
          </w:p>
        </w:tc>
      </w:tr>
      <w:tr w:rsidR="006322A2" w:rsidRPr="00516463" w14:paraId="3BBFE5BA" w14:textId="77777777" w:rsidTr="00516463">
        <w:tc>
          <w:tcPr>
            <w:tcW w:w="1839" w:type="dxa"/>
            <w:vAlign w:val="center"/>
          </w:tcPr>
          <w:p w14:paraId="66F4CF53" w14:textId="77777777" w:rsidR="006322A2" w:rsidRPr="00516463" w:rsidRDefault="006322A2" w:rsidP="00516463">
            <w:pPr>
              <w:pStyle w:val="Normal1"/>
              <w:spacing w:line="360" w:lineRule="auto"/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</w:pPr>
            <w:r w:rsidRPr="00516463"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  <w:t>Referencia</w:t>
            </w:r>
          </w:p>
        </w:tc>
        <w:tc>
          <w:tcPr>
            <w:tcW w:w="7059" w:type="dxa"/>
            <w:vAlign w:val="center"/>
          </w:tcPr>
          <w:p w14:paraId="58C2944B" w14:textId="16030004" w:rsidR="006322A2" w:rsidRPr="00516463" w:rsidRDefault="006322A2" w:rsidP="00516463">
            <w:pPr>
              <w:pStyle w:val="Normal1"/>
              <w:spacing w:line="360" w:lineRule="auto"/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</w:pPr>
            <w:r w:rsidRPr="00516463">
              <w:rPr>
                <w:rFonts w:ascii="Calibri" w:eastAsia="Arial Narrow" w:hAnsi="Calibri" w:cs="Arial Narrow"/>
                <w:color w:val="404040" w:themeColor="text1" w:themeTint="BF"/>
                <w:sz w:val="18"/>
                <w:szCs w:val="20"/>
              </w:rPr>
              <w:t xml:space="preserve">Colección de textos </w:t>
            </w:r>
            <w:r w:rsidR="005271DA" w:rsidRPr="00167CE4">
              <w:rPr>
                <w:rFonts w:ascii="Calibri" w:eastAsia="Arial Narrow" w:hAnsi="Calibri" w:cs="Arial Narrow"/>
                <w:color w:val="000000" w:themeColor="text1"/>
                <w:sz w:val="18"/>
                <w:szCs w:val="20"/>
              </w:rPr>
              <w:t>enciclopédicos</w:t>
            </w:r>
            <w:r w:rsidRPr="00516463">
              <w:rPr>
                <w:rFonts w:ascii="Calibri" w:eastAsia="Arial Narrow" w:hAnsi="Calibri" w:cs="Arial Narrow"/>
                <w:color w:val="404040" w:themeColor="text1" w:themeTint="BF"/>
                <w:sz w:val="18"/>
                <w:szCs w:val="20"/>
              </w:rPr>
              <w:t xml:space="preserve">, </w:t>
            </w:r>
            <w:r w:rsidR="00412B09" w:rsidRPr="00516463">
              <w:rPr>
                <w:rFonts w:ascii="Calibri" w:eastAsia="Arial Narrow" w:hAnsi="Calibri" w:cs="Arial Narrow"/>
                <w:color w:val="404040" w:themeColor="text1" w:themeTint="BF"/>
                <w:sz w:val="18"/>
                <w:szCs w:val="20"/>
              </w:rPr>
              <w:t>diccionarios,</w:t>
            </w:r>
            <w:r w:rsidRPr="00516463">
              <w:rPr>
                <w:rFonts w:ascii="Calibri" w:eastAsia="Arial Narrow" w:hAnsi="Calibri" w:cs="Arial Narrow"/>
                <w:color w:val="404040" w:themeColor="text1" w:themeTint="BF"/>
                <w:sz w:val="18"/>
                <w:szCs w:val="20"/>
              </w:rPr>
              <w:t xml:space="preserve"> normas</w:t>
            </w:r>
            <w:r w:rsidR="00412B09" w:rsidRPr="00412B09">
              <w:rPr>
                <w:rFonts w:ascii="Calibri" w:eastAsia="Arial Narrow" w:hAnsi="Calibri" w:cs="Arial Narrow"/>
                <w:color w:val="EE0000"/>
                <w:sz w:val="18"/>
                <w:szCs w:val="20"/>
              </w:rPr>
              <w:t xml:space="preserve"> </w:t>
            </w:r>
            <w:r w:rsidR="00412B09" w:rsidRPr="00167CE4">
              <w:rPr>
                <w:rFonts w:ascii="Calibri" w:eastAsia="Arial Narrow" w:hAnsi="Calibri" w:cs="Arial Narrow"/>
                <w:color w:val="000000" w:themeColor="text1"/>
                <w:sz w:val="18"/>
                <w:szCs w:val="20"/>
              </w:rPr>
              <w:t>y códigos</w:t>
            </w:r>
            <w:r w:rsidR="00167CE4">
              <w:rPr>
                <w:rFonts w:ascii="Calibri" w:eastAsia="Arial Narrow" w:hAnsi="Calibri" w:cs="Arial Narrow"/>
                <w:color w:val="000000" w:themeColor="text1"/>
                <w:sz w:val="18"/>
                <w:szCs w:val="20"/>
              </w:rPr>
              <w:t>.</w:t>
            </w:r>
            <w:r w:rsidR="00412B09" w:rsidRPr="00167CE4">
              <w:rPr>
                <w:rFonts w:ascii="Calibri" w:eastAsia="Arial Narrow" w:hAnsi="Calibri" w:cs="Arial Narrow"/>
                <w:color w:val="000000" w:themeColor="text1"/>
                <w:sz w:val="18"/>
                <w:szCs w:val="20"/>
              </w:rPr>
              <w:t xml:space="preserve"> </w:t>
            </w:r>
          </w:p>
        </w:tc>
      </w:tr>
      <w:tr w:rsidR="006322A2" w:rsidRPr="00516463" w14:paraId="538C2FD2" w14:textId="77777777" w:rsidTr="00516463">
        <w:tc>
          <w:tcPr>
            <w:tcW w:w="1839" w:type="dxa"/>
            <w:vAlign w:val="center"/>
          </w:tcPr>
          <w:p w14:paraId="4BDCDA4D" w14:textId="78E770C9" w:rsidR="006322A2" w:rsidRPr="00516463" w:rsidRDefault="006322A2" w:rsidP="00516463">
            <w:pPr>
              <w:pStyle w:val="Normal1"/>
              <w:spacing w:line="360" w:lineRule="auto"/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</w:pPr>
            <w:r w:rsidRPr="00516463">
              <w:rPr>
                <w:rFonts w:ascii="Calibri" w:eastAsia="Arial Narrow" w:hAnsi="Calibri" w:cs="Arial Narrow"/>
                <w:b/>
                <w:color w:val="404040" w:themeColor="text1" w:themeTint="BF"/>
                <w:sz w:val="18"/>
                <w:szCs w:val="20"/>
              </w:rPr>
              <w:t>Caribe Colombiano</w:t>
            </w:r>
          </w:p>
        </w:tc>
        <w:tc>
          <w:tcPr>
            <w:tcW w:w="7059" w:type="dxa"/>
            <w:vAlign w:val="center"/>
          </w:tcPr>
          <w:p w14:paraId="72AF8B9E" w14:textId="78C35DF0" w:rsidR="006322A2" w:rsidRPr="00516463" w:rsidRDefault="006322A2" w:rsidP="00516463">
            <w:pPr>
              <w:pStyle w:val="Normal1"/>
              <w:spacing w:line="360" w:lineRule="auto"/>
              <w:rPr>
                <w:rFonts w:ascii="Calibri" w:eastAsia="Arial Narrow" w:hAnsi="Calibri" w:cs="Arial Narrow"/>
                <w:color w:val="404040" w:themeColor="text1" w:themeTint="BF"/>
                <w:sz w:val="18"/>
                <w:szCs w:val="20"/>
              </w:rPr>
            </w:pPr>
            <w:r w:rsidRPr="00516463">
              <w:rPr>
                <w:rFonts w:ascii="Calibri" w:eastAsia="Arial Narrow" w:hAnsi="Calibri" w:cs="Arial Narrow"/>
                <w:color w:val="404040" w:themeColor="text1" w:themeTint="BF"/>
                <w:sz w:val="18"/>
                <w:szCs w:val="20"/>
              </w:rPr>
              <w:t>Libros con temáticas sobre</w:t>
            </w:r>
            <w:r w:rsidR="009B492E">
              <w:rPr>
                <w:rFonts w:ascii="Calibri" w:eastAsia="Arial Narrow" w:hAnsi="Calibri" w:cs="Arial Narrow"/>
                <w:color w:val="404040" w:themeColor="text1" w:themeTint="BF"/>
                <w:sz w:val="18"/>
                <w:szCs w:val="20"/>
              </w:rPr>
              <w:t xml:space="preserve"> </w:t>
            </w:r>
            <w:r w:rsidR="004422FA" w:rsidRPr="009B492E">
              <w:rPr>
                <w:rFonts w:ascii="Calibri" w:eastAsia="Arial Narrow" w:hAnsi="Calibri" w:cs="Arial Narrow"/>
                <w:color w:val="000000" w:themeColor="text1"/>
                <w:sz w:val="18"/>
                <w:szCs w:val="20"/>
              </w:rPr>
              <w:t>el</w:t>
            </w:r>
            <w:r w:rsidRPr="009B492E">
              <w:rPr>
                <w:rFonts w:ascii="Calibri" w:eastAsia="Arial Narrow" w:hAnsi="Calibri" w:cs="Arial Narrow"/>
                <w:color w:val="000000" w:themeColor="text1"/>
                <w:sz w:val="18"/>
                <w:szCs w:val="20"/>
              </w:rPr>
              <w:t xml:space="preserve"> </w:t>
            </w:r>
            <w:r w:rsidRPr="00516463">
              <w:rPr>
                <w:rFonts w:ascii="Calibri" w:eastAsia="Arial Narrow" w:hAnsi="Calibri" w:cs="Arial Narrow"/>
                <w:color w:val="404040" w:themeColor="text1" w:themeTint="BF"/>
                <w:sz w:val="18"/>
                <w:szCs w:val="20"/>
              </w:rPr>
              <w:t>Caribe Colombiano</w:t>
            </w:r>
            <w:r w:rsidR="009B492E">
              <w:rPr>
                <w:rFonts w:ascii="Calibri" w:eastAsia="Arial Narrow" w:hAnsi="Calibri" w:cs="Arial Narrow"/>
                <w:color w:val="404040" w:themeColor="text1" w:themeTint="BF"/>
                <w:sz w:val="18"/>
                <w:szCs w:val="20"/>
              </w:rPr>
              <w:t>.</w:t>
            </w:r>
          </w:p>
        </w:tc>
      </w:tr>
    </w:tbl>
    <w:p w14:paraId="44137C35" w14:textId="77777777" w:rsidR="006322A2" w:rsidRPr="00E40353" w:rsidRDefault="006322A2" w:rsidP="006322A2">
      <w:pPr>
        <w:pStyle w:val="Normal1"/>
        <w:spacing w:line="360" w:lineRule="auto"/>
        <w:ind w:left="141" w:firstLine="60"/>
        <w:jc w:val="both"/>
        <w:rPr>
          <w:rFonts w:ascii="Arial Narrow" w:eastAsia="Arial Narrow" w:hAnsi="Arial Narrow" w:cs="Arial Narrow"/>
          <w:b/>
          <w:sz w:val="22"/>
          <w:szCs w:val="20"/>
        </w:rPr>
      </w:pPr>
    </w:p>
    <w:p w14:paraId="3A90CCD4" w14:textId="77777777" w:rsidR="006322A2" w:rsidRDefault="006322A2" w:rsidP="006322A2">
      <w:pPr>
        <w:pStyle w:val="Normal1"/>
        <w:spacing w:line="360" w:lineRule="auto"/>
        <w:jc w:val="both"/>
        <w:rPr>
          <w:rFonts w:ascii="Arial Narrow" w:eastAsia="Arial Narrow" w:hAnsi="Arial Narrow" w:cs="Arial Narrow"/>
          <w:b/>
          <w:color w:val="404040" w:themeColor="text1" w:themeTint="BF"/>
          <w:sz w:val="22"/>
          <w:szCs w:val="20"/>
          <w:u w:val="single"/>
        </w:rPr>
      </w:pPr>
    </w:p>
    <w:p w14:paraId="2F892C33" w14:textId="77777777" w:rsidR="00956C72" w:rsidRDefault="00956C72" w:rsidP="006322A2">
      <w:pPr>
        <w:pStyle w:val="Normal1"/>
        <w:spacing w:line="360" w:lineRule="auto"/>
        <w:jc w:val="both"/>
        <w:rPr>
          <w:rFonts w:ascii="Arial Narrow" w:eastAsia="Arial Narrow" w:hAnsi="Arial Narrow" w:cs="Arial Narrow"/>
          <w:b/>
          <w:color w:val="404040" w:themeColor="text1" w:themeTint="BF"/>
          <w:sz w:val="22"/>
          <w:szCs w:val="20"/>
          <w:u w:val="single"/>
        </w:rPr>
      </w:pPr>
    </w:p>
    <w:p w14:paraId="600EB71B" w14:textId="513A462C" w:rsidR="006322A2" w:rsidRPr="00516463" w:rsidRDefault="006322A2" w:rsidP="006322A2">
      <w:pPr>
        <w:pStyle w:val="Normal1"/>
        <w:spacing w:line="360" w:lineRule="auto"/>
        <w:jc w:val="both"/>
        <w:rPr>
          <w:rFonts w:ascii="Calibri" w:eastAsia="Arial Narrow" w:hAnsi="Calibri" w:cs="Arial Narrow"/>
          <w:b/>
          <w:sz w:val="22"/>
          <w:szCs w:val="20"/>
          <w:u w:val="single"/>
        </w:rPr>
      </w:pPr>
      <w:r w:rsidRPr="00516463">
        <w:rPr>
          <w:rFonts w:ascii="Calibri" w:eastAsia="Arial Narrow" w:hAnsi="Calibri" w:cs="Arial Narrow"/>
          <w:b/>
          <w:sz w:val="22"/>
          <w:szCs w:val="20"/>
          <w:u w:val="single"/>
        </w:rPr>
        <w:t>SERVICIOS</w:t>
      </w:r>
      <w:r w:rsidR="004422FA">
        <w:rPr>
          <w:rFonts w:ascii="Calibri" w:eastAsia="Arial Narrow" w:hAnsi="Calibri" w:cs="Arial Narrow"/>
          <w:b/>
          <w:sz w:val="22"/>
          <w:szCs w:val="20"/>
          <w:u w:val="single"/>
        </w:rPr>
        <w:t>:</w:t>
      </w:r>
    </w:p>
    <w:tbl>
      <w:tblPr>
        <w:tblStyle w:val="Tablaconcuadrcula"/>
        <w:tblW w:w="8898" w:type="dxa"/>
        <w:tblInd w:w="141" w:type="dxa"/>
        <w:tblLook w:val="04A0" w:firstRow="1" w:lastRow="0" w:firstColumn="1" w:lastColumn="0" w:noHBand="0" w:noVBand="1"/>
      </w:tblPr>
      <w:tblGrid>
        <w:gridCol w:w="1243"/>
        <w:gridCol w:w="7655"/>
      </w:tblGrid>
      <w:tr w:rsidR="006322A2" w:rsidRPr="00516463" w14:paraId="5A0B4FBD" w14:textId="77777777" w:rsidTr="003C392A">
        <w:tc>
          <w:tcPr>
            <w:tcW w:w="1243" w:type="dxa"/>
          </w:tcPr>
          <w:p w14:paraId="2F937BB3" w14:textId="77777777" w:rsidR="006322A2" w:rsidRPr="00516463" w:rsidRDefault="006322A2" w:rsidP="003C392A">
            <w:pPr>
              <w:pStyle w:val="Normal1"/>
              <w:spacing w:line="360" w:lineRule="auto"/>
              <w:jc w:val="both"/>
              <w:rPr>
                <w:rFonts w:ascii="Calibri" w:eastAsia="Arial Narrow" w:hAnsi="Calibri" w:cs="Arial Narrow"/>
                <w:b/>
                <w:color w:val="275317" w:themeColor="accent6" w:themeShade="80"/>
                <w:sz w:val="18"/>
                <w:szCs w:val="20"/>
              </w:rPr>
            </w:pPr>
            <w:r w:rsidRPr="00516463">
              <w:rPr>
                <w:rFonts w:ascii="Calibri" w:eastAsia="Arial Narrow" w:hAnsi="Calibri" w:cs="Arial Narrow"/>
                <w:b/>
                <w:color w:val="275317" w:themeColor="accent6" w:themeShade="80"/>
                <w:sz w:val="18"/>
                <w:szCs w:val="20"/>
              </w:rPr>
              <w:t>Consultar</w:t>
            </w:r>
          </w:p>
        </w:tc>
        <w:tc>
          <w:tcPr>
            <w:tcW w:w="7655" w:type="dxa"/>
          </w:tcPr>
          <w:p w14:paraId="47FD434A" w14:textId="2A708D23" w:rsidR="006322A2" w:rsidRPr="00516463" w:rsidRDefault="006322A2" w:rsidP="003C392A">
            <w:pPr>
              <w:pStyle w:val="Normal1"/>
              <w:spacing w:line="360" w:lineRule="auto"/>
              <w:jc w:val="both"/>
              <w:rPr>
                <w:rFonts w:ascii="Calibri" w:eastAsia="Arial Narrow" w:hAnsi="Calibri" w:cs="Arial Narrow"/>
                <w:color w:val="262626" w:themeColor="text1" w:themeTint="D9"/>
                <w:sz w:val="18"/>
                <w:szCs w:val="20"/>
              </w:rPr>
            </w:pPr>
            <w:r w:rsidRPr="00516463">
              <w:rPr>
                <w:rFonts w:ascii="Calibri" w:eastAsia="Arial Narrow" w:hAnsi="Calibri" w:cs="Arial Narrow"/>
                <w:color w:val="262626" w:themeColor="text1" w:themeTint="D9"/>
                <w:sz w:val="18"/>
                <w:szCs w:val="20"/>
              </w:rPr>
              <w:t xml:space="preserve">Todas las colecciones en la biblioteca. El archivo Parrish se consulta </w:t>
            </w:r>
            <w:r w:rsidR="005C1577" w:rsidRPr="00516463">
              <w:rPr>
                <w:rFonts w:ascii="Calibri" w:eastAsia="Arial Narrow" w:hAnsi="Calibri" w:cs="Arial Narrow"/>
                <w:color w:val="262626" w:themeColor="text1" w:themeTint="D9"/>
                <w:sz w:val="18"/>
                <w:szCs w:val="20"/>
              </w:rPr>
              <w:t>de acuerdo con</w:t>
            </w:r>
            <w:r w:rsidRPr="00516463">
              <w:rPr>
                <w:rFonts w:ascii="Calibri" w:eastAsia="Arial Narrow" w:hAnsi="Calibri" w:cs="Arial Narrow"/>
                <w:color w:val="262626" w:themeColor="text1" w:themeTint="D9"/>
                <w:sz w:val="18"/>
                <w:szCs w:val="20"/>
              </w:rPr>
              <w:t xml:space="preserve"> lo establecido en el documento: Especificaciones para la consulta del archivo Parrish.</w:t>
            </w:r>
          </w:p>
        </w:tc>
      </w:tr>
      <w:tr w:rsidR="006322A2" w:rsidRPr="00516463" w14:paraId="12CEAFEA" w14:textId="77777777" w:rsidTr="003C392A">
        <w:tc>
          <w:tcPr>
            <w:tcW w:w="1243" w:type="dxa"/>
          </w:tcPr>
          <w:p w14:paraId="216011C5" w14:textId="77777777" w:rsidR="005271DA" w:rsidRDefault="005271DA" w:rsidP="003C392A">
            <w:pPr>
              <w:pStyle w:val="Normal1"/>
              <w:spacing w:line="360" w:lineRule="auto"/>
              <w:jc w:val="both"/>
              <w:rPr>
                <w:rFonts w:ascii="Calibri" w:eastAsia="Arial Narrow" w:hAnsi="Calibri" w:cs="Arial Narrow"/>
                <w:b/>
                <w:color w:val="275317" w:themeColor="accent6" w:themeShade="80"/>
                <w:sz w:val="18"/>
                <w:szCs w:val="20"/>
              </w:rPr>
            </w:pPr>
          </w:p>
          <w:p w14:paraId="7EFEE80A" w14:textId="01973886" w:rsidR="006322A2" w:rsidRPr="00516463" w:rsidRDefault="006322A2" w:rsidP="003C392A">
            <w:pPr>
              <w:pStyle w:val="Normal1"/>
              <w:spacing w:line="360" w:lineRule="auto"/>
              <w:jc w:val="both"/>
              <w:rPr>
                <w:rFonts w:ascii="Calibri" w:eastAsia="Arial Narrow" w:hAnsi="Calibri" w:cs="Arial Narrow"/>
                <w:b/>
                <w:color w:val="275317" w:themeColor="accent6" w:themeShade="80"/>
                <w:sz w:val="18"/>
                <w:szCs w:val="20"/>
              </w:rPr>
            </w:pPr>
            <w:r w:rsidRPr="00516463">
              <w:rPr>
                <w:rFonts w:ascii="Calibri" w:eastAsia="Arial Narrow" w:hAnsi="Calibri" w:cs="Arial Narrow"/>
                <w:b/>
                <w:color w:val="275317" w:themeColor="accent6" w:themeShade="80"/>
                <w:sz w:val="18"/>
                <w:szCs w:val="20"/>
              </w:rPr>
              <w:t>Prestar</w:t>
            </w:r>
          </w:p>
        </w:tc>
        <w:tc>
          <w:tcPr>
            <w:tcW w:w="7655" w:type="dxa"/>
          </w:tcPr>
          <w:p w14:paraId="1418B46F" w14:textId="2DD3AE26" w:rsidR="006322A2" w:rsidRPr="00516463" w:rsidRDefault="004422FA" w:rsidP="003C392A">
            <w:pPr>
              <w:pStyle w:val="Normal1"/>
              <w:spacing w:line="360" w:lineRule="auto"/>
              <w:jc w:val="both"/>
              <w:rPr>
                <w:rFonts w:ascii="Calibri" w:eastAsia="Arial Narrow" w:hAnsi="Calibri" w:cs="Arial Narrow"/>
                <w:color w:val="262626" w:themeColor="text1" w:themeTint="D9"/>
                <w:sz w:val="18"/>
                <w:szCs w:val="20"/>
              </w:rPr>
            </w:pPr>
            <w:r w:rsidRPr="009B492E">
              <w:rPr>
                <w:rFonts w:ascii="Calibri" w:eastAsia="Arial Narrow" w:hAnsi="Calibri" w:cs="Arial Narrow"/>
                <w:color w:val="000000" w:themeColor="text1"/>
                <w:sz w:val="18"/>
                <w:szCs w:val="20"/>
              </w:rPr>
              <w:t>Las colecciones se prestan conforme al tiempo establecido en las políticas de préstamo vigentes. La colección especial no está disponible para préstamo</w:t>
            </w:r>
            <w:r w:rsidR="009B492E">
              <w:rPr>
                <w:rFonts w:ascii="Calibri" w:eastAsia="Arial Narrow" w:hAnsi="Calibri" w:cs="Arial Narrow"/>
                <w:color w:val="000000" w:themeColor="text1"/>
                <w:sz w:val="18"/>
                <w:szCs w:val="20"/>
              </w:rPr>
              <w:t>.</w:t>
            </w:r>
          </w:p>
        </w:tc>
      </w:tr>
      <w:tr w:rsidR="006322A2" w:rsidRPr="00516463" w14:paraId="41FCA9D7" w14:textId="77777777" w:rsidTr="003C392A">
        <w:tc>
          <w:tcPr>
            <w:tcW w:w="1243" w:type="dxa"/>
          </w:tcPr>
          <w:p w14:paraId="1E3F5038" w14:textId="77777777" w:rsidR="006322A2" w:rsidRPr="00516463" w:rsidRDefault="006322A2" w:rsidP="003C392A">
            <w:pPr>
              <w:pStyle w:val="Normal1"/>
              <w:spacing w:line="360" w:lineRule="auto"/>
              <w:jc w:val="both"/>
              <w:rPr>
                <w:rFonts w:ascii="Calibri" w:eastAsia="Arial Narrow" w:hAnsi="Calibri" w:cs="Arial Narrow"/>
                <w:b/>
                <w:color w:val="275317" w:themeColor="accent6" w:themeShade="80"/>
                <w:sz w:val="18"/>
                <w:szCs w:val="20"/>
              </w:rPr>
            </w:pPr>
            <w:r w:rsidRPr="00516463">
              <w:rPr>
                <w:rFonts w:ascii="Calibri" w:eastAsia="Arial Narrow" w:hAnsi="Calibri" w:cs="Arial Narrow"/>
                <w:b/>
                <w:color w:val="275317" w:themeColor="accent6" w:themeShade="80"/>
                <w:sz w:val="18"/>
                <w:szCs w:val="20"/>
              </w:rPr>
              <w:t>Reservar</w:t>
            </w:r>
          </w:p>
        </w:tc>
        <w:tc>
          <w:tcPr>
            <w:tcW w:w="7655" w:type="dxa"/>
          </w:tcPr>
          <w:p w14:paraId="7DF52E43" w14:textId="252E28D5" w:rsidR="006322A2" w:rsidRPr="00516463" w:rsidRDefault="006322A2" w:rsidP="003C392A">
            <w:pPr>
              <w:pStyle w:val="Normal1"/>
              <w:spacing w:line="360" w:lineRule="auto"/>
              <w:jc w:val="both"/>
              <w:rPr>
                <w:rFonts w:ascii="Calibri" w:eastAsia="Arial Narrow" w:hAnsi="Calibri" w:cs="Arial Narrow"/>
                <w:color w:val="262626" w:themeColor="text1" w:themeTint="D9"/>
                <w:sz w:val="18"/>
                <w:szCs w:val="20"/>
              </w:rPr>
            </w:pPr>
            <w:r w:rsidRPr="00516463">
              <w:rPr>
                <w:rFonts w:ascii="Calibri" w:eastAsia="Arial Narrow" w:hAnsi="Calibri" w:cs="Arial Narrow"/>
                <w:color w:val="262626" w:themeColor="text1" w:themeTint="D9"/>
                <w:sz w:val="18"/>
                <w:szCs w:val="20"/>
              </w:rPr>
              <w:t xml:space="preserve">Cuando el material bibliográfico se encuentra prestado y es de colección </w:t>
            </w:r>
          </w:p>
        </w:tc>
      </w:tr>
      <w:tr w:rsidR="006322A2" w:rsidRPr="00516463" w14:paraId="37A68460" w14:textId="77777777" w:rsidTr="003C392A">
        <w:tc>
          <w:tcPr>
            <w:tcW w:w="1243" w:type="dxa"/>
            <w:vAlign w:val="center"/>
          </w:tcPr>
          <w:p w14:paraId="150C6D5B" w14:textId="77777777" w:rsidR="006322A2" w:rsidRPr="00516463" w:rsidRDefault="006322A2" w:rsidP="003C392A">
            <w:pPr>
              <w:pStyle w:val="Normal1"/>
              <w:spacing w:line="360" w:lineRule="auto"/>
              <w:rPr>
                <w:rFonts w:ascii="Calibri" w:eastAsia="Arial Narrow" w:hAnsi="Calibri" w:cs="Arial Narrow"/>
                <w:b/>
                <w:color w:val="275317" w:themeColor="accent6" w:themeShade="80"/>
                <w:sz w:val="18"/>
                <w:szCs w:val="20"/>
              </w:rPr>
            </w:pPr>
          </w:p>
          <w:p w14:paraId="18CC0424" w14:textId="77777777" w:rsidR="006322A2" w:rsidRPr="00516463" w:rsidRDefault="006322A2" w:rsidP="003C392A">
            <w:pPr>
              <w:pStyle w:val="Normal1"/>
              <w:spacing w:line="360" w:lineRule="auto"/>
              <w:rPr>
                <w:rFonts w:ascii="Calibri" w:eastAsia="Arial Narrow" w:hAnsi="Calibri" w:cs="Arial Narrow"/>
                <w:b/>
                <w:color w:val="275317" w:themeColor="accent6" w:themeShade="80"/>
                <w:sz w:val="18"/>
                <w:szCs w:val="20"/>
              </w:rPr>
            </w:pPr>
            <w:r w:rsidRPr="00516463">
              <w:rPr>
                <w:rFonts w:ascii="Calibri" w:eastAsia="Arial Narrow" w:hAnsi="Calibri" w:cs="Arial Narrow"/>
                <w:b/>
                <w:color w:val="275317" w:themeColor="accent6" w:themeShade="80"/>
                <w:sz w:val="18"/>
                <w:szCs w:val="20"/>
              </w:rPr>
              <w:t>Renovar</w:t>
            </w:r>
          </w:p>
        </w:tc>
        <w:tc>
          <w:tcPr>
            <w:tcW w:w="7655" w:type="dxa"/>
          </w:tcPr>
          <w:p w14:paraId="65C7A8E0" w14:textId="722EBCCB" w:rsidR="006322A2" w:rsidRPr="00516463" w:rsidRDefault="006322A2" w:rsidP="003C392A">
            <w:pPr>
              <w:pStyle w:val="Normal1"/>
              <w:spacing w:line="360" w:lineRule="auto"/>
              <w:jc w:val="both"/>
              <w:rPr>
                <w:rFonts w:ascii="Calibri" w:eastAsia="Arial Narrow" w:hAnsi="Calibri" w:cs="Arial Narrow"/>
                <w:color w:val="262626" w:themeColor="text1" w:themeTint="D9"/>
                <w:sz w:val="18"/>
                <w:szCs w:val="20"/>
              </w:rPr>
            </w:pPr>
            <w:r w:rsidRPr="00516463">
              <w:rPr>
                <w:rFonts w:ascii="Calibri" w:eastAsia="Arial Narrow" w:hAnsi="Calibri" w:cs="Arial Narrow"/>
                <w:color w:val="262626" w:themeColor="text1" w:themeTint="D9"/>
                <w:sz w:val="18"/>
                <w:szCs w:val="20"/>
              </w:rPr>
              <w:t xml:space="preserve">Opción que te permite ampliar la fecha de préstamo hasta 2 </w:t>
            </w:r>
            <w:r w:rsidR="003C0A6A" w:rsidRPr="00516463">
              <w:rPr>
                <w:rFonts w:ascii="Calibri" w:eastAsia="Arial Narrow" w:hAnsi="Calibri" w:cs="Arial Narrow"/>
                <w:color w:val="262626" w:themeColor="text1" w:themeTint="D9"/>
                <w:sz w:val="18"/>
                <w:szCs w:val="20"/>
              </w:rPr>
              <w:t>veces siempre</w:t>
            </w:r>
            <w:r w:rsidRPr="00516463">
              <w:rPr>
                <w:rFonts w:ascii="Calibri" w:eastAsia="Arial Narrow" w:hAnsi="Calibri" w:cs="Arial Narrow"/>
                <w:color w:val="262626" w:themeColor="text1" w:themeTint="D9"/>
                <w:sz w:val="18"/>
                <w:szCs w:val="20"/>
              </w:rPr>
              <w:t xml:space="preserve"> y cuando no se encuentre reservado. Las colecciones de Reserva, Referencia y Audiovisual no tienen renovación.</w:t>
            </w:r>
          </w:p>
        </w:tc>
      </w:tr>
      <w:tr w:rsidR="006322A2" w:rsidRPr="00516463" w14:paraId="7409321B" w14:textId="77777777" w:rsidTr="003C392A">
        <w:tc>
          <w:tcPr>
            <w:tcW w:w="1243" w:type="dxa"/>
          </w:tcPr>
          <w:p w14:paraId="0A31190A" w14:textId="77777777" w:rsidR="006322A2" w:rsidRPr="00516463" w:rsidRDefault="006322A2" w:rsidP="003C392A">
            <w:pPr>
              <w:pStyle w:val="Normal1"/>
              <w:spacing w:line="360" w:lineRule="auto"/>
              <w:jc w:val="both"/>
              <w:rPr>
                <w:rFonts w:ascii="Calibri" w:eastAsia="Arial Narrow" w:hAnsi="Calibri" w:cs="Arial Narrow"/>
                <w:b/>
                <w:color w:val="275317" w:themeColor="accent6" w:themeShade="80"/>
                <w:sz w:val="18"/>
                <w:szCs w:val="20"/>
              </w:rPr>
            </w:pPr>
            <w:r w:rsidRPr="00516463">
              <w:rPr>
                <w:rFonts w:ascii="Calibri" w:eastAsia="Arial Narrow" w:hAnsi="Calibri" w:cs="Arial Narrow"/>
                <w:b/>
                <w:color w:val="275317" w:themeColor="accent6" w:themeShade="80"/>
                <w:sz w:val="18"/>
                <w:szCs w:val="20"/>
              </w:rPr>
              <w:t>Conseguir información</w:t>
            </w:r>
          </w:p>
        </w:tc>
        <w:tc>
          <w:tcPr>
            <w:tcW w:w="7655" w:type="dxa"/>
          </w:tcPr>
          <w:p w14:paraId="189A5706" w14:textId="3ADBAFA1" w:rsidR="006322A2" w:rsidRPr="00516463" w:rsidRDefault="006322A2" w:rsidP="003C392A">
            <w:pPr>
              <w:pStyle w:val="Normal1"/>
              <w:spacing w:line="360" w:lineRule="auto"/>
              <w:jc w:val="both"/>
              <w:rPr>
                <w:rFonts w:ascii="Calibri" w:eastAsia="Arial Narrow" w:hAnsi="Calibri" w:cs="Arial Narrow"/>
                <w:color w:val="262626" w:themeColor="text1" w:themeTint="D9"/>
                <w:sz w:val="18"/>
                <w:szCs w:val="20"/>
              </w:rPr>
            </w:pPr>
            <w:r w:rsidRPr="00516463">
              <w:rPr>
                <w:rFonts w:ascii="Calibri" w:eastAsia="Arial Narrow" w:hAnsi="Calibri" w:cs="Arial Narrow"/>
                <w:color w:val="262626" w:themeColor="text1" w:themeTint="D9"/>
                <w:sz w:val="18"/>
                <w:szCs w:val="20"/>
              </w:rPr>
              <w:t>Libros, artículos, capítulos de libros y otros</w:t>
            </w:r>
            <w:r w:rsidRPr="00516463">
              <w:rPr>
                <w:rFonts w:ascii="Calibri" w:eastAsia="Arial Narrow" w:hAnsi="Calibri" w:cs="Arial Narrow"/>
                <w:b/>
                <w:color w:val="262626" w:themeColor="text1" w:themeTint="D9"/>
                <w:sz w:val="18"/>
                <w:szCs w:val="20"/>
              </w:rPr>
              <w:t xml:space="preserve"> </w:t>
            </w:r>
            <w:r w:rsidRPr="00516463">
              <w:rPr>
                <w:rFonts w:ascii="Calibri" w:eastAsia="Arial Narrow" w:hAnsi="Calibri" w:cs="Arial Narrow"/>
                <w:color w:val="262626" w:themeColor="text1" w:themeTint="D9"/>
                <w:sz w:val="18"/>
                <w:szCs w:val="20"/>
              </w:rPr>
              <w:t xml:space="preserve">a través de los sistemas de Conmutación Bibliográfico y Préstamo </w:t>
            </w:r>
            <w:r w:rsidR="00117D48" w:rsidRPr="00516463">
              <w:rPr>
                <w:rFonts w:ascii="Calibri" w:eastAsia="Arial Narrow" w:hAnsi="Calibri" w:cs="Arial Narrow"/>
                <w:color w:val="262626" w:themeColor="text1" w:themeTint="D9"/>
                <w:sz w:val="18"/>
                <w:szCs w:val="20"/>
              </w:rPr>
              <w:t>Interbibliotecario</w:t>
            </w:r>
            <w:r w:rsidR="00412B09">
              <w:rPr>
                <w:rFonts w:ascii="Calibri" w:eastAsia="Arial Narrow" w:hAnsi="Calibri" w:cs="Arial Narrow"/>
                <w:color w:val="262626" w:themeColor="text1" w:themeTint="D9"/>
                <w:sz w:val="18"/>
                <w:szCs w:val="20"/>
              </w:rPr>
              <w:t xml:space="preserve"> </w:t>
            </w:r>
            <w:r w:rsidR="00412B09" w:rsidRPr="009B492E">
              <w:rPr>
                <w:rFonts w:ascii="Calibri" w:eastAsia="Arial Narrow" w:hAnsi="Calibri" w:cs="Arial Narrow"/>
                <w:color w:val="000000" w:themeColor="text1"/>
                <w:sz w:val="18"/>
                <w:szCs w:val="20"/>
              </w:rPr>
              <w:t>y la alianza 4U</w:t>
            </w:r>
          </w:p>
        </w:tc>
      </w:tr>
    </w:tbl>
    <w:p w14:paraId="5709DF4F" w14:textId="77777777" w:rsidR="005C1577" w:rsidRDefault="005C1577" w:rsidP="006322A2">
      <w:pPr>
        <w:pStyle w:val="Normal1"/>
        <w:spacing w:line="360" w:lineRule="auto"/>
        <w:ind w:left="141"/>
        <w:jc w:val="both"/>
        <w:rPr>
          <w:rFonts w:ascii="Calibri" w:eastAsia="Arial Narrow" w:hAnsi="Calibri" w:cs="Arial Narrow"/>
          <w:sz w:val="20"/>
          <w:szCs w:val="20"/>
        </w:rPr>
      </w:pPr>
    </w:p>
    <w:p w14:paraId="1DB97106" w14:textId="77777777" w:rsidR="005C1577" w:rsidRDefault="005C1577" w:rsidP="006322A2">
      <w:pPr>
        <w:pStyle w:val="Normal1"/>
        <w:spacing w:line="360" w:lineRule="auto"/>
        <w:ind w:left="141"/>
        <w:jc w:val="both"/>
        <w:rPr>
          <w:rFonts w:ascii="Calibri" w:eastAsia="Arial Narrow" w:hAnsi="Calibri" w:cs="Arial Narrow"/>
          <w:sz w:val="20"/>
          <w:szCs w:val="20"/>
        </w:rPr>
      </w:pPr>
    </w:p>
    <w:p w14:paraId="048DCD48" w14:textId="77777777" w:rsidR="005C1577" w:rsidRDefault="005C1577" w:rsidP="006322A2">
      <w:pPr>
        <w:pStyle w:val="Normal1"/>
        <w:spacing w:line="360" w:lineRule="auto"/>
        <w:ind w:left="141"/>
        <w:jc w:val="both"/>
        <w:rPr>
          <w:rFonts w:ascii="Calibri" w:eastAsia="Arial Narrow" w:hAnsi="Calibri" w:cs="Arial Narrow"/>
          <w:sz w:val="20"/>
          <w:szCs w:val="20"/>
        </w:rPr>
      </w:pPr>
    </w:p>
    <w:p w14:paraId="2543BE07" w14:textId="77777777" w:rsidR="005C1577" w:rsidRDefault="005C1577" w:rsidP="006322A2">
      <w:pPr>
        <w:pStyle w:val="Normal1"/>
        <w:spacing w:line="360" w:lineRule="auto"/>
        <w:ind w:left="141"/>
        <w:jc w:val="both"/>
        <w:rPr>
          <w:rFonts w:ascii="Calibri" w:eastAsia="Arial Narrow" w:hAnsi="Calibri" w:cs="Arial Narrow"/>
          <w:sz w:val="20"/>
          <w:szCs w:val="20"/>
        </w:rPr>
      </w:pPr>
    </w:p>
    <w:p w14:paraId="02447102" w14:textId="77777777" w:rsidR="005C1577" w:rsidRDefault="005C1577" w:rsidP="006322A2">
      <w:pPr>
        <w:pStyle w:val="Normal1"/>
        <w:spacing w:line="360" w:lineRule="auto"/>
        <w:ind w:left="141"/>
        <w:jc w:val="both"/>
        <w:rPr>
          <w:rFonts w:ascii="Calibri" w:eastAsia="Arial Narrow" w:hAnsi="Calibri" w:cs="Arial Narrow"/>
          <w:sz w:val="20"/>
          <w:szCs w:val="20"/>
        </w:rPr>
      </w:pPr>
    </w:p>
    <w:p w14:paraId="7AB81868" w14:textId="77777777" w:rsidR="005C1577" w:rsidRDefault="005C1577" w:rsidP="006322A2">
      <w:pPr>
        <w:pStyle w:val="Normal1"/>
        <w:spacing w:line="360" w:lineRule="auto"/>
        <w:ind w:left="141"/>
        <w:jc w:val="both"/>
        <w:rPr>
          <w:rFonts w:ascii="Calibri" w:eastAsia="Arial Narrow" w:hAnsi="Calibri" w:cs="Arial Narrow"/>
          <w:sz w:val="20"/>
          <w:szCs w:val="20"/>
        </w:rPr>
      </w:pPr>
    </w:p>
    <w:p w14:paraId="5EADB19A" w14:textId="77777777" w:rsidR="005C1577" w:rsidRDefault="005C1577" w:rsidP="006322A2">
      <w:pPr>
        <w:pStyle w:val="Normal1"/>
        <w:spacing w:line="360" w:lineRule="auto"/>
        <w:ind w:left="141"/>
        <w:jc w:val="both"/>
        <w:rPr>
          <w:rFonts w:ascii="Calibri" w:eastAsia="Arial Narrow" w:hAnsi="Calibri" w:cs="Arial Narrow"/>
          <w:sz w:val="20"/>
          <w:szCs w:val="20"/>
        </w:rPr>
      </w:pPr>
    </w:p>
    <w:p w14:paraId="4153D3C8" w14:textId="77777777" w:rsidR="00956C72" w:rsidRPr="0077066E" w:rsidRDefault="00956C72" w:rsidP="00956C72">
      <w:pPr>
        <w:pStyle w:val="Normal1"/>
        <w:tabs>
          <w:tab w:val="left" w:pos="426"/>
        </w:tabs>
        <w:spacing w:line="360" w:lineRule="auto"/>
        <w:rPr>
          <w:rFonts w:ascii="Calibri" w:eastAsia="Arial Narrow" w:hAnsi="Calibri" w:cs="Arial Narrow"/>
          <w:b/>
          <w:color w:val="000000" w:themeColor="text1"/>
          <w:sz w:val="22"/>
          <w:szCs w:val="20"/>
          <w:u w:val="single"/>
        </w:rPr>
      </w:pPr>
      <w:r w:rsidRPr="00516463">
        <w:rPr>
          <w:rFonts w:ascii="Calibri" w:eastAsia="Arial Narrow" w:hAnsi="Calibri" w:cs="Arial Narrow"/>
          <w:b/>
          <w:sz w:val="22"/>
          <w:szCs w:val="20"/>
          <w:u w:val="single"/>
        </w:rPr>
        <w:lastRenderedPageBreak/>
        <w:t xml:space="preserve">POLÍTICAS DE </w:t>
      </w:r>
      <w:r w:rsidRPr="0077066E">
        <w:rPr>
          <w:rFonts w:ascii="Calibri" w:eastAsia="Arial Narrow" w:hAnsi="Calibri" w:cs="Arial Narrow"/>
          <w:b/>
          <w:color w:val="000000" w:themeColor="text1"/>
          <w:sz w:val="22"/>
          <w:szCs w:val="20"/>
          <w:u w:val="single"/>
        </w:rPr>
        <w:t>PRÉSTAMO:</w:t>
      </w:r>
    </w:p>
    <w:p w14:paraId="6DA9A03B" w14:textId="77777777" w:rsidR="005C1577" w:rsidRDefault="005C1577" w:rsidP="006322A2">
      <w:pPr>
        <w:pStyle w:val="Normal1"/>
        <w:spacing w:line="360" w:lineRule="auto"/>
        <w:ind w:left="141"/>
        <w:jc w:val="both"/>
        <w:rPr>
          <w:rFonts w:ascii="Calibri" w:eastAsia="Arial Narrow" w:hAnsi="Calibri" w:cs="Arial Narrow"/>
          <w:sz w:val="20"/>
          <w:szCs w:val="20"/>
        </w:rPr>
      </w:pPr>
    </w:p>
    <w:p w14:paraId="0EAAA93D" w14:textId="77777777" w:rsidR="00956C72" w:rsidRDefault="00956C72" w:rsidP="00956C72">
      <w:pPr>
        <w:rPr>
          <w:rFonts w:ascii="Calibri" w:hAnsi="Calibri" w:cstheme="majorHAnsi"/>
          <w:b/>
          <w:color w:val="C00000"/>
          <w:sz w:val="32"/>
          <w:vertAlign w:val="superscript"/>
        </w:rPr>
      </w:pPr>
    </w:p>
    <w:p w14:paraId="4292A088" w14:textId="442B3F42" w:rsidR="00956C72" w:rsidRPr="00516463" w:rsidRDefault="00956C72" w:rsidP="00956C72">
      <w:pPr>
        <w:rPr>
          <w:rFonts w:ascii="Calibri" w:hAnsi="Calibri" w:cstheme="majorHAnsi"/>
          <w:b/>
          <w:color w:val="C00000"/>
          <w:vertAlign w:val="superscript"/>
        </w:rPr>
      </w:pPr>
      <w:r w:rsidRPr="00516463">
        <w:rPr>
          <w:rFonts w:ascii="Calibri" w:hAnsi="Calibri" w:cstheme="majorHAnsi"/>
          <w:b/>
          <w:color w:val="C00000"/>
          <w:sz w:val="32"/>
          <w:vertAlign w:val="superscript"/>
        </w:rPr>
        <w:t>*</w:t>
      </w:r>
      <w:r w:rsidRPr="00516463">
        <w:rPr>
          <w:rFonts w:ascii="Calibri" w:hAnsi="Calibri" w:cstheme="majorHAnsi"/>
          <w:b/>
          <w:color w:val="C00000"/>
          <w:vertAlign w:val="superscript"/>
        </w:rPr>
        <w:t xml:space="preserve"> Borradores – Marcadores</w:t>
      </w:r>
    </w:p>
    <w:p w14:paraId="0E2569DC" w14:textId="77777777" w:rsidR="00956C72" w:rsidRDefault="00956C72" w:rsidP="00956C72">
      <w:pPr>
        <w:rPr>
          <w:rFonts w:ascii="Calibri" w:hAnsi="Calibri" w:cstheme="majorHAnsi"/>
          <w:b/>
          <w:color w:val="C00000"/>
          <w:vertAlign w:val="superscript"/>
        </w:rPr>
      </w:pPr>
      <w:r w:rsidRPr="00516463">
        <w:rPr>
          <w:rFonts w:ascii="Calibri" w:hAnsi="Calibri" w:cstheme="majorHAnsi"/>
          <w:b/>
          <w:color w:val="C00000"/>
          <w:sz w:val="32"/>
          <w:vertAlign w:val="superscript"/>
        </w:rPr>
        <w:t>**</w:t>
      </w:r>
      <w:r w:rsidRPr="00516463">
        <w:rPr>
          <w:rFonts w:ascii="Calibri" w:hAnsi="Calibri" w:cstheme="majorHAnsi"/>
          <w:b/>
          <w:color w:val="C00000"/>
          <w:vertAlign w:val="superscript"/>
        </w:rPr>
        <w:t>Docentes, Catedráticos y funcionarios – Si están estudiando en Uninorte</w:t>
      </w:r>
    </w:p>
    <w:p w14:paraId="7B057620" w14:textId="77777777" w:rsidR="00186834" w:rsidRDefault="00186834" w:rsidP="006322A2">
      <w:pPr>
        <w:pStyle w:val="Normal1"/>
        <w:tabs>
          <w:tab w:val="left" w:pos="426"/>
        </w:tabs>
        <w:spacing w:line="360" w:lineRule="auto"/>
        <w:rPr>
          <w:rFonts w:ascii="Calibri" w:eastAsia="Arial Narrow" w:hAnsi="Calibri" w:cs="Arial Narrow"/>
          <w:b/>
          <w:sz w:val="22"/>
          <w:szCs w:val="20"/>
          <w:u w:val="single"/>
        </w:rPr>
      </w:pPr>
    </w:p>
    <w:tbl>
      <w:tblPr>
        <w:tblpPr w:leftFromText="141" w:rightFromText="141" w:vertAnchor="page" w:horzAnchor="margin" w:tblpXSpec="center" w:tblpY="2731"/>
        <w:tblW w:w="10782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"/>
        <w:gridCol w:w="795"/>
        <w:gridCol w:w="780"/>
        <w:gridCol w:w="1002"/>
        <w:gridCol w:w="994"/>
        <w:gridCol w:w="1092"/>
        <w:gridCol w:w="1118"/>
        <w:gridCol w:w="851"/>
        <w:gridCol w:w="1276"/>
        <w:gridCol w:w="708"/>
        <w:gridCol w:w="993"/>
        <w:gridCol w:w="160"/>
      </w:tblGrid>
      <w:tr w:rsidR="00A73075" w14:paraId="4E4CC048" w14:textId="77777777" w:rsidTr="00A73075">
        <w:trPr>
          <w:gridAfter w:val="1"/>
          <w:wAfter w:w="160" w:type="dxa"/>
          <w:trHeight w:val="260"/>
        </w:trPr>
        <w:tc>
          <w:tcPr>
            <w:tcW w:w="106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0134A0" w14:textId="77777777" w:rsidR="00A96ECF" w:rsidRDefault="00A96ECF" w:rsidP="005C1577">
            <w:pPr>
              <w:ind w:left="987" w:hanging="987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COLECCIONES – PORTÁTIL – ESPACIOS – OTROS MATERIALES</w:t>
            </w: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A96ECF" w14:paraId="23782A92" w14:textId="77777777" w:rsidTr="00A73075">
        <w:trPr>
          <w:gridAfter w:val="1"/>
          <w:wAfter w:w="160" w:type="dxa"/>
          <w:trHeight w:val="288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9620B" w14:textId="77777777" w:rsidR="00A96ECF" w:rsidRPr="00A73075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730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USUARIOS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342AB" w14:textId="77777777" w:rsidR="00A96ECF" w:rsidRPr="00A73075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730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GENERAL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1191EE" w14:textId="77777777" w:rsidR="00A96ECF" w:rsidRPr="00A73075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730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RESERVA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8424E" w14:textId="77777777" w:rsidR="00A96ECF" w:rsidRPr="00A73075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730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LITERATURA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4AB70" w14:textId="77777777" w:rsidR="00A96ECF" w:rsidRPr="00A73075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730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REFERENCIA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21C053" w14:textId="77777777" w:rsidR="00A96ECF" w:rsidRPr="00A73075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730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CARIBE </w:t>
            </w:r>
            <w:r w:rsidRPr="00A730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COLOMBIANO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C2BC8" w14:textId="77777777" w:rsidR="00A96ECF" w:rsidRPr="00A73075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A7307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**</w:t>
            </w:r>
            <w:r w:rsidRPr="00A730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PORTÁTIL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88CC5" w14:textId="77777777" w:rsidR="00A96ECF" w:rsidRPr="00A73075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730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ESPACIOS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D37BB" w14:textId="77777777" w:rsidR="00A96ECF" w:rsidRPr="00A73075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730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CALCULADORAS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FFCCB" w14:textId="77777777" w:rsidR="00A96ECF" w:rsidRPr="00A73075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730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JUEGOS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1B4F7" w14:textId="07CBD3A7" w:rsidR="00A96ECF" w:rsidRPr="00A73075" w:rsidRDefault="00A96ECF" w:rsidP="00AD74F1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A73075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*</w:t>
            </w:r>
            <w:r w:rsidRPr="00A730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OTROS MATERIALES</w:t>
            </w:r>
          </w:p>
        </w:tc>
      </w:tr>
      <w:tr w:rsidR="00A96ECF" w14:paraId="685E1608" w14:textId="77777777" w:rsidTr="00A73075">
        <w:trPr>
          <w:gridAfter w:val="1"/>
          <w:wAfter w:w="160" w:type="dxa"/>
          <w:trHeight w:val="458"/>
        </w:trPr>
        <w:tc>
          <w:tcPr>
            <w:tcW w:w="10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5D76A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Estudiante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Pregrado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Posgrado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5D612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 libros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15 días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26533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 libros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24 horas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14EB0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Ilimitado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30 días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7484C3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 libros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3 días 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09FB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5 libros 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 xml:space="preserve">15 días                       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98D32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 equipo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4 horas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FA74AD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 espacio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2 horas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B15EC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 horas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64C8FD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 horas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7F6BFA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 materiales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4 horas</w:t>
            </w:r>
          </w:p>
        </w:tc>
      </w:tr>
      <w:tr w:rsidR="00A96ECF" w14:paraId="612E2BDF" w14:textId="77777777" w:rsidTr="00A73075">
        <w:trPr>
          <w:trHeight w:val="185"/>
        </w:trPr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80244B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FD46F5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80CA1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95E59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15385A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9B21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F1C71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2D5F2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675EA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B6530D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9CC04F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8571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96ECF" w14:paraId="14711C09" w14:textId="77777777" w:rsidTr="00A73075">
        <w:trPr>
          <w:trHeight w:val="194"/>
        </w:trPr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55F276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37AA6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50DB7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C1666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E416A2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F495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7C6A7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CDC4B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C0B1A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A2C6D4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27985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CE099" w14:textId="77777777" w:rsidR="00A96ECF" w:rsidRDefault="00A96ECF" w:rsidP="005C1577">
            <w:pPr>
              <w:rPr>
                <w:sz w:val="20"/>
                <w:szCs w:val="20"/>
              </w:rPr>
            </w:pPr>
          </w:p>
        </w:tc>
      </w:tr>
      <w:tr w:rsidR="00A96ECF" w14:paraId="4C09F862" w14:textId="77777777" w:rsidTr="00A73075">
        <w:trPr>
          <w:trHeight w:val="279"/>
        </w:trPr>
        <w:tc>
          <w:tcPr>
            <w:tcW w:w="10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D3F90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Docente y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Catedrático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C5D49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 libros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30 días</w:t>
            </w: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E3C1E4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211C9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DC10A36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8A51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1410F4" w14:textId="77777777" w:rsidR="00A96ECF" w:rsidRDefault="00A96ECF" w:rsidP="005C157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DB3E14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E94C25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1B2132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D581BD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0" w:type="dxa"/>
            <w:vAlign w:val="center"/>
            <w:hideMark/>
          </w:tcPr>
          <w:p w14:paraId="5DDEEBD3" w14:textId="77777777" w:rsidR="00A96ECF" w:rsidRDefault="00A96ECF" w:rsidP="005C1577">
            <w:pPr>
              <w:rPr>
                <w:sz w:val="20"/>
                <w:szCs w:val="20"/>
              </w:rPr>
            </w:pPr>
          </w:p>
        </w:tc>
      </w:tr>
      <w:tr w:rsidR="00A96ECF" w14:paraId="0D8F772E" w14:textId="77777777" w:rsidTr="00A73075">
        <w:trPr>
          <w:trHeight w:val="185"/>
        </w:trPr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AB5AC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85ACE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706A14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A2418F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B9B895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F75C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2045FC" w14:textId="77777777" w:rsidR="00A96ECF" w:rsidRDefault="00A96ECF" w:rsidP="005C15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29ABEB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B501E8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16E938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FDBBD8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C37A5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96ECF" w14:paraId="777741E4" w14:textId="77777777" w:rsidTr="00A73075">
        <w:trPr>
          <w:trHeight w:val="194"/>
        </w:trPr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BE911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90459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895A3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156BF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39B0A3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0920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7CD509" w14:textId="77777777" w:rsidR="00A96ECF" w:rsidRDefault="00A96ECF" w:rsidP="005C15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058DE3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213294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9E2E02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57DF30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13D3" w14:textId="77777777" w:rsidR="00A96ECF" w:rsidRDefault="00A96ECF" w:rsidP="005C1577">
            <w:pPr>
              <w:rPr>
                <w:sz w:val="20"/>
                <w:szCs w:val="20"/>
              </w:rPr>
            </w:pPr>
          </w:p>
        </w:tc>
      </w:tr>
      <w:tr w:rsidR="00A96ECF" w14:paraId="711CFC3F" w14:textId="77777777" w:rsidTr="00A73075">
        <w:trPr>
          <w:trHeight w:val="279"/>
        </w:trPr>
        <w:tc>
          <w:tcPr>
            <w:tcW w:w="10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27C988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Colaborador Uninorte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6B2A11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 libros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15 días</w:t>
            </w: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39A8D6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F11B3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26F8E3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F5C7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AFC0EA" w14:textId="77777777" w:rsidR="00A96ECF" w:rsidRDefault="00A96ECF" w:rsidP="005C15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88A0F5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93A994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DD4CAF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3BF13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vAlign w:val="center"/>
            <w:hideMark/>
          </w:tcPr>
          <w:p w14:paraId="25560C27" w14:textId="77777777" w:rsidR="00A96ECF" w:rsidRDefault="00A96ECF" w:rsidP="005C1577">
            <w:pPr>
              <w:rPr>
                <w:sz w:val="20"/>
                <w:szCs w:val="20"/>
              </w:rPr>
            </w:pPr>
          </w:p>
        </w:tc>
      </w:tr>
      <w:tr w:rsidR="00A96ECF" w14:paraId="7D8BE48C" w14:textId="77777777" w:rsidTr="00A73075">
        <w:trPr>
          <w:trHeight w:val="194"/>
        </w:trPr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5F30E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9FE6E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2B174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EA1B4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9E6C2D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E8DD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FA637E" w14:textId="77777777" w:rsidR="00A96ECF" w:rsidRDefault="00A96ECF" w:rsidP="005C15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C7A041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5BC264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3D5C01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FF7EDB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2985D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1577" w14:paraId="2556BF0D" w14:textId="77777777" w:rsidTr="00A73075">
        <w:trPr>
          <w:trHeight w:val="279"/>
        </w:trPr>
        <w:tc>
          <w:tcPr>
            <w:tcW w:w="10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BDAF9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Egresado Uninorte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C7611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 libros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15 días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A74DF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124AE1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5 libros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br/>
              <w:t xml:space="preserve">30 días </w:t>
            </w:r>
          </w:p>
        </w:tc>
        <w:tc>
          <w:tcPr>
            <w:tcW w:w="70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7899" w14:textId="77777777" w:rsidR="00A96ECF" w:rsidRDefault="00A96ECF" w:rsidP="005C1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0" w:type="dxa"/>
            <w:vAlign w:val="center"/>
            <w:hideMark/>
          </w:tcPr>
          <w:p w14:paraId="7B5274C6" w14:textId="77777777" w:rsidR="00A96ECF" w:rsidRDefault="00A96ECF" w:rsidP="005C1577">
            <w:pPr>
              <w:rPr>
                <w:sz w:val="20"/>
                <w:szCs w:val="20"/>
              </w:rPr>
            </w:pPr>
          </w:p>
        </w:tc>
      </w:tr>
      <w:tr w:rsidR="005C1577" w14:paraId="5BB4CC15" w14:textId="77777777" w:rsidTr="00A73075">
        <w:trPr>
          <w:trHeight w:val="194"/>
        </w:trPr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C1797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1A25E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ED7EE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3E689A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BD0D" w14:textId="77777777" w:rsidR="00A96ECF" w:rsidRDefault="00A96ECF" w:rsidP="005C15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8526" w14:textId="77777777" w:rsidR="00A96ECF" w:rsidRDefault="00A96ECF" w:rsidP="005C1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C1577" w14:paraId="6145E671" w14:textId="77777777" w:rsidTr="00A73075">
        <w:trPr>
          <w:trHeight w:val="279"/>
        </w:trPr>
        <w:tc>
          <w:tcPr>
            <w:tcW w:w="10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63432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Pensionado Uninorte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D3198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 libros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15 días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43603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08E7DB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 libros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 xml:space="preserve">30 días </w:t>
            </w:r>
          </w:p>
        </w:tc>
        <w:tc>
          <w:tcPr>
            <w:tcW w:w="70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BA6F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0" w:type="dxa"/>
            <w:vAlign w:val="center"/>
            <w:hideMark/>
          </w:tcPr>
          <w:p w14:paraId="74043A85" w14:textId="77777777" w:rsidR="00A96ECF" w:rsidRDefault="00A96ECF" w:rsidP="005C1577">
            <w:pPr>
              <w:rPr>
                <w:sz w:val="20"/>
                <w:szCs w:val="20"/>
              </w:rPr>
            </w:pPr>
          </w:p>
        </w:tc>
      </w:tr>
      <w:tr w:rsidR="005C1577" w14:paraId="73694DEF" w14:textId="77777777" w:rsidTr="00A73075">
        <w:trPr>
          <w:trHeight w:val="194"/>
        </w:trPr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66D11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31437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B8988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77CA27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3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DFEF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9C48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96ECF" w14:paraId="5CB9D87F" w14:textId="77777777" w:rsidTr="00A73075">
        <w:trPr>
          <w:trHeight w:val="279"/>
        </w:trPr>
        <w:tc>
          <w:tcPr>
            <w:tcW w:w="10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FAEDE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Pasantía de investigación</w:t>
            </w:r>
          </w:p>
        </w:tc>
        <w:tc>
          <w:tcPr>
            <w:tcW w:w="466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43F36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Solo Consulta en sala /no aplica multa 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9B5D0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1 equipo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br/>
              <w:t>4 horas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0B313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1 espacio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br/>
              <w:t xml:space="preserve">2 horas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29075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4 horas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CA6F5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DBF4C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2 materiales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br/>
              <w:t xml:space="preserve">4 horas </w:t>
            </w:r>
          </w:p>
        </w:tc>
        <w:tc>
          <w:tcPr>
            <w:tcW w:w="160" w:type="dxa"/>
            <w:vAlign w:val="center"/>
            <w:hideMark/>
          </w:tcPr>
          <w:p w14:paraId="2A10AC97" w14:textId="77777777" w:rsidR="00A96ECF" w:rsidRDefault="00A96ECF" w:rsidP="005C1577">
            <w:pPr>
              <w:rPr>
                <w:sz w:val="20"/>
                <w:szCs w:val="20"/>
              </w:rPr>
            </w:pPr>
          </w:p>
        </w:tc>
      </w:tr>
      <w:tr w:rsidR="00A96ECF" w14:paraId="2D889600" w14:textId="77777777" w:rsidTr="00A73075">
        <w:trPr>
          <w:trHeight w:val="82"/>
        </w:trPr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37074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EDF6B1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DDB5C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54A51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0BC80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C4163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52000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959D9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96ECF" w14:paraId="4592F582" w14:textId="77777777" w:rsidTr="00A73075">
        <w:trPr>
          <w:trHeight w:val="279"/>
        </w:trPr>
        <w:tc>
          <w:tcPr>
            <w:tcW w:w="10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F525E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Sanción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7CE38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1500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Día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F0DBE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2000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 Día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EEBDD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1500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 Día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DB862E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1500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 Día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B76728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1500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 Día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D3836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2000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Hora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21874" w14:textId="77777777" w:rsidR="00A96ECF" w:rsidRDefault="00A96ECF" w:rsidP="005C1577">
            <w:pPr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0F3C1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500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Hora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4163F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62E46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Reponer</w:t>
            </w:r>
          </w:p>
        </w:tc>
        <w:tc>
          <w:tcPr>
            <w:tcW w:w="160" w:type="dxa"/>
            <w:vAlign w:val="center"/>
            <w:hideMark/>
          </w:tcPr>
          <w:p w14:paraId="485A26E5" w14:textId="77777777" w:rsidR="00A96ECF" w:rsidRDefault="00A96ECF" w:rsidP="005C1577">
            <w:pPr>
              <w:rPr>
                <w:sz w:val="20"/>
                <w:szCs w:val="20"/>
              </w:rPr>
            </w:pPr>
          </w:p>
        </w:tc>
      </w:tr>
      <w:tr w:rsidR="00A96ECF" w14:paraId="2427269C" w14:textId="77777777" w:rsidTr="00A73075">
        <w:trPr>
          <w:trHeight w:val="194"/>
        </w:trPr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15FA8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F8B4C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2F9F3B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FC4BE3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818CF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C92C5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753AC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1F1F5" w14:textId="77777777" w:rsidR="00A96ECF" w:rsidRDefault="00A96ECF" w:rsidP="005C1577">
            <w:pPr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BC233E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0AFD4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63B99" w14:textId="77777777" w:rsidR="00A96ECF" w:rsidRDefault="00A96ECF" w:rsidP="005C15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1F6B" w14:textId="77777777" w:rsidR="00A96ECF" w:rsidRDefault="00A96ECF" w:rsidP="005C1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050C1356" w14:textId="3105309E" w:rsidR="006322A2" w:rsidRPr="00516463" w:rsidRDefault="006322A2" w:rsidP="006322A2">
      <w:pPr>
        <w:pStyle w:val="Normal1"/>
        <w:spacing w:line="360" w:lineRule="auto"/>
        <w:jc w:val="both"/>
        <w:rPr>
          <w:rFonts w:ascii="Calibri" w:eastAsia="Arial Narrow" w:hAnsi="Calibri" w:cs="Arial Narrow"/>
          <w:sz w:val="22"/>
          <w:szCs w:val="22"/>
        </w:rPr>
      </w:pPr>
      <w:r w:rsidRPr="00516463">
        <w:rPr>
          <w:rFonts w:ascii="Calibri" w:eastAsia="Arial Narrow" w:hAnsi="Calibri" w:cs="Arial Narrow"/>
          <w:sz w:val="22"/>
          <w:szCs w:val="22"/>
        </w:rPr>
        <w:t>Para acceder a los servicios de la colección física,</w:t>
      </w:r>
      <w:r w:rsidR="00FD6F67">
        <w:rPr>
          <w:rFonts w:ascii="Calibri" w:eastAsia="Arial Narrow" w:hAnsi="Calibri" w:cs="Arial Narrow"/>
          <w:sz w:val="22"/>
          <w:szCs w:val="22"/>
        </w:rPr>
        <w:t xml:space="preserve"> </w:t>
      </w:r>
      <w:r w:rsidRPr="00516463">
        <w:rPr>
          <w:rFonts w:ascii="Calibri" w:eastAsia="Arial Narrow" w:hAnsi="Calibri" w:cs="Arial Narrow"/>
          <w:sz w:val="22"/>
          <w:szCs w:val="22"/>
        </w:rPr>
        <w:t>portátiles, espacios y otros, los usuarios/clientes deben tener en cuenta lo siguiente:</w:t>
      </w:r>
    </w:p>
    <w:p w14:paraId="3B4E7853" w14:textId="77777777" w:rsidR="006322A2" w:rsidRPr="00516463" w:rsidRDefault="006322A2" w:rsidP="006322A2">
      <w:pPr>
        <w:pStyle w:val="Normal1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516463">
        <w:rPr>
          <w:rFonts w:ascii="Calibri" w:eastAsia="Arial Narrow" w:hAnsi="Calibri" w:cs="Arial Narrow"/>
          <w:sz w:val="22"/>
          <w:szCs w:val="22"/>
        </w:rPr>
        <w:t>Identificarse con el carné digital, el cual es intransferible y de uso personal o el documento de identidad</w:t>
      </w:r>
      <w:r w:rsidRPr="00516463">
        <w:rPr>
          <w:rFonts w:ascii="Calibri" w:eastAsia="Arial Narrow" w:hAnsi="Calibri" w:cs="Arial Narrow"/>
          <w:strike/>
          <w:sz w:val="22"/>
          <w:szCs w:val="22"/>
        </w:rPr>
        <w:t xml:space="preserve"> </w:t>
      </w:r>
      <w:r w:rsidRPr="00516463">
        <w:rPr>
          <w:rFonts w:ascii="Calibri" w:eastAsia="Arial Narrow" w:hAnsi="Calibri" w:cs="Arial Narrow"/>
          <w:sz w:val="22"/>
          <w:szCs w:val="22"/>
        </w:rPr>
        <w:t>(cédula de ciudadanía o tarjeta de identidad).</w:t>
      </w:r>
    </w:p>
    <w:p w14:paraId="4C6AD6D4" w14:textId="40874375" w:rsidR="006322A2" w:rsidRPr="00516463" w:rsidRDefault="006322A2" w:rsidP="006322A2">
      <w:pPr>
        <w:pStyle w:val="Normal1"/>
        <w:numPr>
          <w:ilvl w:val="0"/>
          <w:numId w:val="1"/>
        </w:numPr>
        <w:spacing w:line="360" w:lineRule="auto"/>
        <w:jc w:val="both"/>
        <w:rPr>
          <w:rFonts w:ascii="Calibri" w:eastAsia="Arial Narrow" w:hAnsi="Calibri" w:cs="Arial Narrow"/>
          <w:sz w:val="22"/>
          <w:szCs w:val="22"/>
        </w:rPr>
      </w:pPr>
      <w:r w:rsidRPr="00516463">
        <w:rPr>
          <w:rFonts w:ascii="Calibri" w:eastAsia="Arial Narrow" w:hAnsi="Calibri" w:cs="Arial Narrow"/>
          <w:sz w:val="22"/>
          <w:szCs w:val="22"/>
        </w:rPr>
        <w:t xml:space="preserve"> Estar activo en el sistema, no tener multa, libros o equipos atrasados</w:t>
      </w:r>
      <w:r w:rsidR="00A44BE8">
        <w:rPr>
          <w:rFonts w:ascii="Calibri" w:eastAsia="Arial Narrow" w:hAnsi="Calibri" w:cs="Arial Narrow"/>
          <w:sz w:val="22"/>
          <w:szCs w:val="22"/>
        </w:rPr>
        <w:t>.</w:t>
      </w:r>
      <w:r w:rsidRPr="00516463">
        <w:rPr>
          <w:rFonts w:ascii="Calibri" w:eastAsia="Arial Narrow" w:hAnsi="Calibri" w:cs="Arial Narrow"/>
          <w:sz w:val="22"/>
          <w:szCs w:val="22"/>
        </w:rPr>
        <w:t xml:space="preserve">  </w:t>
      </w:r>
    </w:p>
    <w:p w14:paraId="39C05237" w14:textId="45B8F62F" w:rsidR="006322A2" w:rsidRPr="00516463" w:rsidRDefault="006322A2" w:rsidP="006322A2">
      <w:pPr>
        <w:pStyle w:val="Normal1"/>
        <w:spacing w:line="360" w:lineRule="auto"/>
        <w:ind w:left="142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 w:rsidRPr="00516463">
        <w:rPr>
          <w:rFonts w:ascii="Calibri" w:hAnsi="Calibri"/>
          <w:color w:val="262626" w:themeColor="text1" w:themeTint="D9"/>
          <w:sz w:val="22"/>
          <w:szCs w:val="22"/>
        </w:rPr>
        <w:t xml:space="preserve">El material bibliográfico </w:t>
      </w:r>
      <w:r w:rsidR="0036273F" w:rsidRPr="00516463">
        <w:rPr>
          <w:rFonts w:ascii="Calibri" w:hAnsi="Calibri"/>
          <w:color w:val="262626" w:themeColor="text1" w:themeTint="D9"/>
          <w:sz w:val="22"/>
          <w:szCs w:val="22"/>
        </w:rPr>
        <w:t>que en</w:t>
      </w:r>
      <w:r w:rsidRPr="00516463">
        <w:rPr>
          <w:rFonts w:ascii="Calibri" w:hAnsi="Calibri"/>
          <w:color w:val="262626" w:themeColor="text1" w:themeTint="D9"/>
          <w:sz w:val="22"/>
          <w:szCs w:val="22"/>
        </w:rPr>
        <w:t xml:space="preserve"> el sistema indique disponible en </w:t>
      </w:r>
      <w:r w:rsidRPr="00516463">
        <w:rPr>
          <w:rFonts w:ascii="Calibri" w:hAnsi="Calibri"/>
          <w:b/>
          <w:bCs/>
          <w:color w:val="262626" w:themeColor="text1" w:themeTint="D9"/>
          <w:sz w:val="22"/>
          <w:szCs w:val="22"/>
          <w:u w:val="single"/>
        </w:rPr>
        <w:t>“depósito”</w:t>
      </w:r>
      <w:r w:rsidRPr="00516463">
        <w:rPr>
          <w:rFonts w:ascii="Calibri" w:hAnsi="Calibri"/>
          <w:color w:val="262626" w:themeColor="text1" w:themeTint="D9"/>
          <w:sz w:val="22"/>
          <w:szCs w:val="22"/>
        </w:rPr>
        <w:t> el usuario lo</w:t>
      </w:r>
      <w:r w:rsidR="000E27D7" w:rsidRPr="00516463"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r w:rsidRPr="00516463">
        <w:rPr>
          <w:rFonts w:ascii="Calibri" w:hAnsi="Calibri"/>
          <w:color w:val="262626" w:themeColor="text1" w:themeTint="D9"/>
          <w:sz w:val="22"/>
          <w:szCs w:val="22"/>
        </w:rPr>
        <w:t>puede prestar y/o consultar así:</w:t>
      </w:r>
    </w:p>
    <w:p w14:paraId="221EE199" w14:textId="77777777" w:rsidR="006322A2" w:rsidRPr="00516463" w:rsidRDefault="006322A2" w:rsidP="006322A2">
      <w:pPr>
        <w:pStyle w:val="Prrafodelista"/>
        <w:shd w:val="clear" w:color="auto" w:fill="FFFFFF"/>
        <w:spacing w:after="200" w:line="253" w:lineRule="atLeast"/>
        <w:ind w:left="142"/>
        <w:rPr>
          <w:rFonts w:ascii="Calibri" w:hAnsi="Calibri"/>
          <w:color w:val="404040" w:themeColor="text1" w:themeTint="BF"/>
          <w:sz w:val="22"/>
          <w:szCs w:val="22"/>
        </w:rPr>
      </w:pPr>
      <w:r w:rsidRPr="00516463">
        <w:rPr>
          <w:rFonts w:ascii="Calibri" w:hAnsi="Calibri"/>
          <w:b/>
          <w:bCs/>
          <w:color w:val="404040" w:themeColor="text1" w:themeTint="BF"/>
          <w:sz w:val="22"/>
          <w:szCs w:val="22"/>
          <w:u w:val="single"/>
        </w:rPr>
        <w:t>Solicitado en horas de la mañana hasta las 10:00 a.m.</w:t>
      </w:r>
      <w:r w:rsidRPr="00516463">
        <w:rPr>
          <w:rFonts w:ascii="Calibri" w:hAnsi="Calibri"/>
          <w:color w:val="404040" w:themeColor="text1" w:themeTint="BF"/>
          <w:sz w:val="22"/>
          <w:szCs w:val="22"/>
        </w:rPr>
        <w:t> </w:t>
      </w:r>
    </w:p>
    <w:p w14:paraId="15C1675A" w14:textId="77777777" w:rsidR="006322A2" w:rsidRPr="00516463" w:rsidRDefault="006322A2" w:rsidP="006322A2">
      <w:pPr>
        <w:pStyle w:val="Prrafodelista"/>
        <w:shd w:val="clear" w:color="auto" w:fill="FFFFFF"/>
        <w:spacing w:after="200" w:line="253" w:lineRule="atLeast"/>
        <w:ind w:left="142"/>
        <w:rPr>
          <w:rFonts w:ascii="Calibri" w:hAnsi="Calibri"/>
          <w:color w:val="262626" w:themeColor="text1" w:themeTint="D9"/>
          <w:sz w:val="22"/>
          <w:szCs w:val="22"/>
        </w:rPr>
      </w:pPr>
      <w:r w:rsidRPr="00516463">
        <w:rPr>
          <w:rFonts w:ascii="Calibri" w:hAnsi="Calibri"/>
          <w:color w:val="262626" w:themeColor="text1" w:themeTint="D9"/>
          <w:sz w:val="22"/>
          <w:szCs w:val="22"/>
        </w:rPr>
        <w:t>Consulta y/o préstamo en horas de la tarde a partir de las 2:00 p.m.</w:t>
      </w:r>
    </w:p>
    <w:p w14:paraId="37A6A716" w14:textId="77777777" w:rsidR="006322A2" w:rsidRPr="00516463" w:rsidRDefault="006322A2" w:rsidP="006322A2">
      <w:pPr>
        <w:pStyle w:val="Prrafodelista"/>
        <w:shd w:val="clear" w:color="auto" w:fill="FFFFFF"/>
        <w:spacing w:after="200" w:line="253" w:lineRule="atLeast"/>
        <w:ind w:left="142"/>
        <w:rPr>
          <w:rFonts w:ascii="Calibri" w:hAnsi="Calibri"/>
          <w:color w:val="262626" w:themeColor="text1" w:themeTint="D9"/>
          <w:sz w:val="22"/>
          <w:szCs w:val="22"/>
        </w:rPr>
      </w:pPr>
    </w:p>
    <w:p w14:paraId="0F64C419" w14:textId="77777777" w:rsidR="006322A2" w:rsidRPr="00516463" w:rsidRDefault="006322A2" w:rsidP="006322A2">
      <w:pPr>
        <w:pStyle w:val="Prrafodelista"/>
        <w:shd w:val="clear" w:color="auto" w:fill="FFFFFF"/>
        <w:spacing w:after="200" w:line="253" w:lineRule="atLeast"/>
        <w:ind w:left="142"/>
        <w:rPr>
          <w:rFonts w:ascii="Calibri" w:hAnsi="Calibri"/>
          <w:color w:val="262626" w:themeColor="text1" w:themeTint="D9"/>
          <w:sz w:val="22"/>
          <w:szCs w:val="22"/>
        </w:rPr>
      </w:pPr>
      <w:r w:rsidRPr="00516463">
        <w:rPr>
          <w:rFonts w:ascii="Calibri" w:hAnsi="Calibri"/>
          <w:b/>
          <w:bCs/>
          <w:color w:val="404040" w:themeColor="text1" w:themeTint="BF"/>
          <w:sz w:val="22"/>
          <w:szCs w:val="22"/>
          <w:u w:val="single"/>
        </w:rPr>
        <w:t>Solicitado en horas de la tarde</w:t>
      </w:r>
      <w:r w:rsidRPr="00516463">
        <w:rPr>
          <w:rFonts w:ascii="Calibri" w:hAnsi="Calibri"/>
          <w:color w:val="262626" w:themeColor="text1" w:themeTint="D9"/>
          <w:sz w:val="22"/>
          <w:szCs w:val="22"/>
        </w:rPr>
        <w:t> Consulta y/o préstamo en horas de la mañana del siguiente día.</w:t>
      </w:r>
    </w:p>
    <w:p w14:paraId="34BD941D" w14:textId="77777777" w:rsidR="00A44BE8" w:rsidRDefault="00A44BE8" w:rsidP="006322A2">
      <w:pPr>
        <w:pStyle w:val="Prrafodelista"/>
        <w:shd w:val="clear" w:color="auto" w:fill="FFFFFF"/>
        <w:spacing w:after="200" w:line="276" w:lineRule="auto"/>
        <w:ind w:left="142"/>
        <w:rPr>
          <w:rFonts w:ascii="Calibri" w:hAnsi="Calibri"/>
          <w:b/>
          <w:sz w:val="22"/>
          <w:szCs w:val="22"/>
          <w:u w:val="single"/>
        </w:rPr>
      </w:pPr>
    </w:p>
    <w:p w14:paraId="640238C0" w14:textId="3BF157AE" w:rsidR="006322A2" w:rsidRPr="00516463" w:rsidRDefault="006322A2" w:rsidP="006322A2">
      <w:pPr>
        <w:pStyle w:val="Prrafodelista"/>
        <w:shd w:val="clear" w:color="auto" w:fill="FFFFFF"/>
        <w:spacing w:after="200" w:line="276" w:lineRule="auto"/>
        <w:ind w:left="142"/>
        <w:rPr>
          <w:rFonts w:ascii="Calibri" w:hAnsi="Calibri"/>
          <w:b/>
          <w:sz w:val="22"/>
          <w:szCs w:val="22"/>
          <w:u w:val="single"/>
        </w:rPr>
      </w:pPr>
      <w:r w:rsidRPr="00516463">
        <w:rPr>
          <w:rFonts w:ascii="Calibri" w:hAnsi="Calibri"/>
          <w:b/>
          <w:sz w:val="22"/>
          <w:szCs w:val="22"/>
          <w:u w:val="single"/>
        </w:rPr>
        <w:t xml:space="preserve">Servicio de préstamo, pago de multas y paz y salvo </w:t>
      </w:r>
    </w:p>
    <w:p w14:paraId="4447FBDC" w14:textId="77777777" w:rsidR="006322A2" w:rsidRPr="00516463" w:rsidRDefault="006322A2" w:rsidP="006322A2">
      <w:pPr>
        <w:pStyle w:val="Prrafodelista"/>
        <w:shd w:val="clear" w:color="auto" w:fill="FFFFFF"/>
        <w:spacing w:after="200" w:line="276" w:lineRule="auto"/>
        <w:ind w:left="142"/>
        <w:rPr>
          <w:rFonts w:ascii="Calibri" w:hAnsi="Calibri"/>
          <w:sz w:val="22"/>
          <w:szCs w:val="22"/>
        </w:rPr>
      </w:pPr>
    </w:p>
    <w:p w14:paraId="18960629" w14:textId="77777777" w:rsidR="006322A2" w:rsidRPr="00516463" w:rsidRDefault="006322A2" w:rsidP="006322A2">
      <w:pPr>
        <w:pStyle w:val="Prrafodelista"/>
        <w:shd w:val="clear" w:color="auto" w:fill="FFFFFF"/>
        <w:spacing w:after="200" w:line="360" w:lineRule="auto"/>
        <w:ind w:left="142"/>
        <w:jc w:val="both"/>
        <w:rPr>
          <w:rFonts w:ascii="Calibri" w:hAnsi="Calibri"/>
          <w:strike/>
          <w:sz w:val="22"/>
          <w:szCs w:val="22"/>
        </w:rPr>
      </w:pPr>
      <w:r w:rsidRPr="00516463">
        <w:rPr>
          <w:rFonts w:ascii="Calibri" w:hAnsi="Calibri"/>
          <w:b/>
          <w:sz w:val="22"/>
          <w:szCs w:val="22"/>
        </w:rPr>
        <w:lastRenderedPageBreak/>
        <w:t>Préstamo en</w:t>
      </w:r>
      <w:r w:rsidRPr="00516463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516463">
        <w:rPr>
          <w:rFonts w:ascii="Calibri" w:hAnsi="Calibri"/>
          <w:b/>
          <w:sz w:val="22"/>
          <w:szCs w:val="22"/>
        </w:rPr>
        <w:t xml:space="preserve">las bibliotecas: </w:t>
      </w:r>
      <w:r w:rsidRPr="00516463">
        <w:rPr>
          <w:rFonts w:ascii="Calibri" w:hAnsi="Calibri"/>
          <w:sz w:val="22"/>
          <w:szCs w:val="22"/>
        </w:rPr>
        <w:t>El usuario hará la solicitud de préstamo del material bibliográfico en el área de circulación y préstamo de las bibliotecas y realizará la devolución en la fecha indicada por el personal y colocada en la última página del libro.</w:t>
      </w:r>
    </w:p>
    <w:p w14:paraId="76E5C1C9" w14:textId="77777777" w:rsidR="00B13BF4" w:rsidRDefault="006322A2" w:rsidP="006322A2">
      <w:pPr>
        <w:pStyle w:val="Prrafodelista"/>
        <w:shd w:val="clear" w:color="auto" w:fill="FFFFFF"/>
        <w:spacing w:after="200" w:line="360" w:lineRule="auto"/>
        <w:ind w:left="142"/>
        <w:jc w:val="both"/>
        <w:rPr>
          <w:rFonts w:ascii="Calibri" w:hAnsi="Calibri"/>
          <w:sz w:val="22"/>
          <w:szCs w:val="22"/>
        </w:rPr>
      </w:pPr>
      <w:r w:rsidRPr="00516463">
        <w:rPr>
          <w:rFonts w:ascii="Calibri" w:hAnsi="Calibri"/>
          <w:b/>
          <w:sz w:val="22"/>
          <w:szCs w:val="22"/>
        </w:rPr>
        <w:t>Pago de Multas</w:t>
      </w:r>
      <w:r w:rsidRPr="00516463">
        <w:rPr>
          <w:rFonts w:ascii="Calibri" w:hAnsi="Calibri"/>
          <w:sz w:val="22"/>
          <w:szCs w:val="22"/>
        </w:rPr>
        <w:t>: se puede realizar el pago en línea</w:t>
      </w:r>
      <w:r w:rsidR="00627216">
        <w:rPr>
          <w:rFonts w:ascii="Calibri" w:hAnsi="Calibri"/>
          <w:sz w:val="22"/>
          <w:szCs w:val="22"/>
        </w:rPr>
        <w:t xml:space="preserve"> a través de: </w:t>
      </w:r>
    </w:p>
    <w:p w14:paraId="33E32602" w14:textId="5246883F" w:rsidR="006322A2" w:rsidRPr="00516463" w:rsidRDefault="00627216" w:rsidP="006322A2">
      <w:pPr>
        <w:pStyle w:val="Prrafodelista"/>
        <w:shd w:val="clear" w:color="auto" w:fill="FFFFFF"/>
        <w:spacing w:after="200" w:line="360" w:lineRule="auto"/>
        <w:ind w:left="142"/>
        <w:jc w:val="both"/>
        <w:rPr>
          <w:rFonts w:ascii="Calibri" w:hAnsi="Calibri"/>
          <w:sz w:val="22"/>
          <w:szCs w:val="22"/>
        </w:rPr>
      </w:pPr>
      <w:r w:rsidRPr="00627216">
        <w:rPr>
          <w:rFonts w:ascii="Calibri" w:hAnsi="Calibri"/>
          <w:sz w:val="22"/>
          <w:szCs w:val="22"/>
        </w:rPr>
        <w:t>https://www.uninorte.edu.co/web/tesoreria</w:t>
      </w:r>
      <w:r w:rsidR="006322A2" w:rsidRPr="00516463">
        <w:rPr>
          <w:rFonts w:ascii="Calibri" w:hAnsi="Calibri"/>
          <w:sz w:val="22"/>
          <w:szCs w:val="22"/>
        </w:rPr>
        <w:t xml:space="preserve">, o en la caja ubicada en el bloque </w:t>
      </w:r>
      <w:r w:rsidR="006322A2" w:rsidRPr="00516463">
        <w:rPr>
          <w:rFonts w:ascii="Calibri" w:hAnsi="Calibri"/>
          <w:b/>
          <w:sz w:val="22"/>
          <w:szCs w:val="22"/>
        </w:rPr>
        <w:t>D</w:t>
      </w:r>
      <w:r w:rsidR="000E27D7" w:rsidRPr="00516463">
        <w:rPr>
          <w:rFonts w:ascii="Calibri" w:hAnsi="Calibri"/>
          <w:b/>
          <w:sz w:val="22"/>
          <w:szCs w:val="22"/>
        </w:rPr>
        <w:t xml:space="preserve"> primer piso, </w:t>
      </w:r>
      <w:r w:rsidR="006322A2" w:rsidRPr="00516463">
        <w:rPr>
          <w:rFonts w:ascii="Calibri" w:hAnsi="Calibri"/>
          <w:sz w:val="22"/>
          <w:szCs w:val="22"/>
        </w:rPr>
        <w:t xml:space="preserve">cuando se encuentre en el campus universitario. </w:t>
      </w:r>
    </w:p>
    <w:p w14:paraId="2C35F577" w14:textId="2445987B" w:rsidR="006322A2" w:rsidRPr="00D24C06" w:rsidRDefault="006322A2" w:rsidP="006322A2">
      <w:pPr>
        <w:pStyle w:val="Prrafodelista"/>
        <w:shd w:val="clear" w:color="auto" w:fill="FFFFFF"/>
        <w:spacing w:after="200" w:line="360" w:lineRule="auto"/>
        <w:ind w:left="142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D24C06">
        <w:rPr>
          <w:rFonts w:ascii="Calibri" w:hAnsi="Calibri"/>
          <w:color w:val="000000" w:themeColor="text1"/>
          <w:sz w:val="22"/>
          <w:szCs w:val="22"/>
        </w:rPr>
        <w:t>En la Biblioteca hospital, el pago de multas solo se puede realizar en línea</w:t>
      </w:r>
      <w:r w:rsidR="002412B6">
        <w:rPr>
          <w:rFonts w:ascii="Calibri" w:hAnsi="Calibri"/>
          <w:color w:val="000000" w:themeColor="text1"/>
          <w:sz w:val="22"/>
          <w:szCs w:val="22"/>
        </w:rPr>
        <w:t xml:space="preserve"> a través de</w:t>
      </w:r>
      <w:r w:rsidR="00627216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627216" w:rsidRPr="00627216">
        <w:rPr>
          <w:rFonts w:ascii="Calibri" w:hAnsi="Calibri"/>
          <w:color w:val="000000" w:themeColor="text1"/>
          <w:sz w:val="22"/>
          <w:szCs w:val="22"/>
        </w:rPr>
        <w:t>https://www.uninorte.edu.co/web/tesoreria</w:t>
      </w:r>
    </w:p>
    <w:p w14:paraId="5A3C9668" w14:textId="77777777" w:rsidR="006322A2" w:rsidRPr="00516463" w:rsidRDefault="006322A2" w:rsidP="006322A2">
      <w:pPr>
        <w:pStyle w:val="Prrafodelista"/>
        <w:shd w:val="clear" w:color="auto" w:fill="FFFFFF"/>
        <w:spacing w:after="200" w:line="360" w:lineRule="auto"/>
        <w:ind w:left="142"/>
        <w:jc w:val="both"/>
        <w:rPr>
          <w:rFonts w:ascii="Calibri" w:hAnsi="Calibri"/>
          <w:sz w:val="22"/>
          <w:szCs w:val="22"/>
        </w:rPr>
      </w:pPr>
      <w:r w:rsidRPr="00516463">
        <w:rPr>
          <w:rFonts w:ascii="Calibri" w:hAnsi="Calibri"/>
          <w:b/>
          <w:sz w:val="22"/>
          <w:szCs w:val="22"/>
        </w:rPr>
        <w:t>Paz y salvo:</w:t>
      </w:r>
      <w:r w:rsidRPr="00516463">
        <w:rPr>
          <w:rFonts w:ascii="Calibri" w:hAnsi="Calibri"/>
          <w:sz w:val="22"/>
          <w:szCs w:val="22"/>
        </w:rPr>
        <w:t xml:space="preserve"> El trámite de estos es a través del correo electrónico y se actualiza el estado del solicitante en el sistema Banner.</w:t>
      </w:r>
    </w:p>
    <w:p w14:paraId="2FF16882" w14:textId="5552A9A9" w:rsidR="006322A2" w:rsidRPr="00516463" w:rsidRDefault="006322A2" w:rsidP="006322A2">
      <w:pPr>
        <w:pStyle w:val="Normal1"/>
        <w:spacing w:line="360" w:lineRule="auto"/>
        <w:jc w:val="both"/>
        <w:rPr>
          <w:rFonts w:ascii="Calibri" w:eastAsia="Arial Narrow" w:hAnsi="Calibri" w:cs="Arial Narrow"/>
          <w:b/>
          <w:sz w:val="22"/>
          <w:szCs w:val="22"/>
          <w:u w:val="single"/>
        </w:rPr>
      </w:pPr>
      <w:r w:rsidRPr="00516463">
        <w:rPr>
          <w:rFonts w:ascii="Calibri" w:eastAsia="Arial Narrow" w:hAnsi="Calibri" w:cs="Arial Narrow"/>
          <w:b/>
          <w:sz w:val="22"/>
          <w:szCs w:val="22"/>
          <w:u w:val="single"/>
        </w:rPr>
        <w:t>RENOVAR</w:t>
      </w:r>
      <w:r w:rsidR="00D455E1">
        <w:rPr>
          <w:rFonts w:ascii="Calibri" w:eastAsia="Arial Narrow" w:hAnsi="Calibri" w:cs="Arial Narrow"/>
          <w:b/>
          <w:sz w:val="22"/>
          <w:szCs w:val="22"/>
          <w:u w:val="single"/>
        </w:rPr>
        <w:t>:</w:t>
      </w:r>
      <w:r w:rsidRPr="00516463">
        <w:rPr>
          <w:rFonts w:ascii="Calibri" w:eastAsia="Arial Narrow" w:hAnsi="Calibri" w:cs="Arial Narrow"/>
          <w:b/>
          <w:sz w:val="22"/>
          <w:szCs w:val="22"/>
          <w:u w:val="single"/>
        </w:rPr>
        <w:t xml:space="preserve"> </w:t>
      </w:r>
    </w:p>
    <w:p w14:paraId="5B42FE1E" w14:textId="2E2AB7AA" w:rsidR="006322A2" w:rsidRPr="00516463" w:rsidRDefault="006322A2" w:rsidP="006322A2">
      <w:pPr>
        <w:pStyle w:val="Normal1"/>
        <w:spacing w:line="360" w:lineRule="auto"/>
        <w:jc w:val="both"/>
        <w:rPr>
          <w:rFonts w:ascii="Calibri" w:eastAsia="Arial Narrow" w:hAnsi="Calibri" w:cs="Arial Narrow"/>
          <w:b/>
          <w:color w:val="E36C0A"/>
          <w:sz w:val="22"/>
          <w:szCs w:val="22"/>
          <w:u w:val="single"/>
        </w:rPr>
      </w:pPr>
      <w:r w:rsidRPr="00516463">
        <w:rPr>
          <w:rFonts w:ascii="Calibri" w:eastAsia="Arial Narrow" w:hAnsi="Calibri" w:cs="Arial Narrow"/>
          <w:color w:val="000000"/>
          <w:sz w:val="22"/>
          <w:szCs w:val="22"/>
        </w:rPr>
        <w:t xml:space="preserve">El usuario puede renovar dos veces el plazo de préstamo del material que </w:t>
      </w:r>
      <w:r w:rsidR="0036273F" w:rsidRPr="00516463">
        <w:rPr>
          <w:rFonts w:ascii="Calibri" w:eastAsia="Arial Narrow" w:hAnsi="Calibri" w:cs="Arial Narrow"/>
          <w:color w:val="000000"/>
          <w:sz w:val="22"/>
          <w:szCs w:val="22"/>
        </w:rPr>
        <w:t>preste, siempre</w:t>
      </w:r>
      <w:r w:rsidRPr="00516463">
        <w:rPr>
          <w:rFonts w:ascii="Calibri" w:eastAsia="Arial Narrow" w:hAnsi="Calibri" w:cs="Arial Narrow"/>
          <w:color w:val="000000"/>
          <w:sz w:val="22"/>
          <w:szCs w:val="22"/>
        </w:rPr>
        <w:t xml:space="preserve"> y cuando el ejemplar a renovar no se encuentre vencido, no esté reservado por otro usuario y no pertenezca a colección reserva</w:t>
      </w:r>
      <w:r w:rsidR="001A64B1">
        <w:rPr>
          <w:rFonts w:ascii="Calibri" w:eastAsia="Arial Narrow" w:hAnsi="Calibri" w:cs="Arial Narrow"/>
          <w:color w:val="000000"/>
          <w:sz w:val="22"/>
          <w:szCs w:val="22"/>
        </w:rPr>
        <w:t>.</w:t>
      </w:r>
      <w:r w:rsidRPr="00516463">
        <w:rPr>
          <w:rFonts w:ascii="Calibri" w:eastAsia="Arial Narrow" w:hAnsi="Calibri" w:cs="Arial Narrow"/>
          <w:color w:val="000000"/>
          <w:sz w:val="22"/>
          <w:szCs w:val="22"/>
        </w:rPr>
        <w:t xml:space="preserve"> </w:t>
      </w:r>
    </w:p>
    <w:p w14:paraId="341BBC43" w14:textId="1DEE708F" w:rsidR="006322A2" w:rsidRPr="00516463" w:rsidRDefault="006322A2" w:rsidP="006322A2">
      <w:pPr>
        <w:pStyle w:val="Normal1"/>
        <w:ind w:left="708"/>
        <w:jc w:val="both"/>
        <w:rPr>
          <w:rFonts w:ascii="Calibri" w:eastAsia="Arial Narrow" w:hAnsi="Calibri" w:cs="Arial Narrow"/>
          <w:color w:val="000000"/>
          <w:sz w:val="22"/>
          <w:szCs w:val="22"/>
        </w:rPr>
      </w:pPr>
      <w:r w:rsidRPr="00516463">
        <w:rPr>
          <w:rFonts w:ascii="Calibri" w:eastAsia="Arial Narrow" w:hAnsi="Calibri" w:cs="Arial Narrow"/>
          <w:b/>
          <w:color w:val="275317" w:themeColor="accent6" w:themeShade="80"/>
          <w:sz w:val="22"/>
          <w:szCs w:val="22"/>
          <w:u w:val="single"/>
        </w:rPr>
        <w:t>Importante:</w:t>
      </w:r>
      <w:r w:rsidRPr="00516463">
        <w:rPr>
          <w:rFonts w:ascii="Calibri" w:eastAsia="Arial Narrow" w:hAnsi="Calibri" w:cs="Arial Narrow"/>
          <w:color w:val="000000"/>
          <w:sz w:val="22"/>
          <w:szCs w:val="22"/>
        </w:rPr>
        <w:t xml:space="preserve"> </w:t>
      </w:r>
      <w:r w:rsidRPr="00516463">
        <w:rPr>
          <w:rFonts w:ascii="Calibri" w:eastAsia="Arial Narrow" w:hAnsi="Calibri" w:cs="Arial Narrow"/>
          <w:b/>
          <w:i/>
          <w:color w:val="000000"/>
          <w:sz w:val="22"/>
          <w:szCs w:val="22"/>
        </w:rPr>
        <w:t xml:space="preserve">Si el usuario tiene varios ejemplares prestados </w:t>
      </w:r>
      <w:r w:rsidR="0036273F" w:rsidRPr="00516463">
        <w:rPr>
          <w:rFonts w:ascii="Calibri" w:eastAsia="Arial Narrow" w:hAnsi="Calibri" w:cs="Arial Narrow"/>
          <w:b/>
          <w:i/>
          <w:color w:val="000000"/>
          <w:sz w:val="22"/>
          <w:szCs w:val="22"/>
        </w:rPr>
        <w:t>y tiene</w:t>
      </w:r>
      <w:r w:rsidRPr="00516463">
        <w:rPr>
          <w:rFonts w:ascii="Calibri" w:eastAsia="Arial Narrow" w:hAnsi="Calibri" w:cs="Arial Narrow"/>
          <w:b/>
          <w:i/>
          <w:color w:val="000000"/>
          <w:sz w:val="22"/>
          <w:szCs w:val="22"/>
        </w:rPr>
        <w:t xml:space="preserve"> uno vencido puede renovar los ejemplares que estén al día.</w:t>
      </w:r>
    </w:p>
    <w:p w14:paraId="27121761" w14:textId="77777777" w:rsidR="006322A2" w:rsidRPr="00516463" w:rsidRDefault="006322A2" w:rsidP="006322A2">
      <w:pPr>
        <w:pStyle w:val="Normal1"/>
        <w:ind w:left="1080"/>
        <w:jc w:val="both"/>
        <w:rPr>
          <w:rFonts w:ascii="Calibri" w:eastAsia="Arial Narrow" w:hAnsi="Calibri" w:cs="Arial Narrow"/>
          <w:color w:val="000000"/>
          <w:sz w:val="22"/>
          <w:szCs w:val="22"/>
        </w:rPr>
      </w:pPr>
    </w:p>
    <w:p w14:paraId="7C17B130" w14:textId="5C15264F" w:rsidR="006322A2" w:rsidRPr="00516463" w:rsidRDefault="006322A2" w:rsidP="006322A2">
      <w:pPr>
        <w:pStyle w:val="Normal1"/>
        <w:jc w:val="both"/>
        <w:rPr>
          <w:rFonts w:ascii="Calibri" w:eastAsia="Arial Narrow" w:hAnsi="Calibri" w:cs="Arial Narrow"/>
          <w:color w:val="000000"/>
          <w:sz w:val="22"/>
          <w:szCs w:val="22"/>
        </w:rPr>
      </w:pPr>
      <w:r w:rsidRPr="00516463">
        <w:rPr>
          <w:rFonts w:ascii="Calibri" w:eastAsia="Arial Narrow" w:hAnsi="Calibri" w:cs="Arial Narrow"/>
          <w:color w:val="000000"/>
          <w:sz w:val="22"/>
          <w:szCs w:val="22"/>
        </w:rPr>
        <w:t>Las renovaciones se podrán realizar de manera personal, telefónica</w:t>
      </w:r>
      <w:r w:rsidR="00185597">
        <w:rPr>
          <w:rFonts w:ascii="Calibri" w:eastAsia="Arial Narrow" w:hAnsi="Calibri" w:cs="Arial Narrow"/>
          <w:color w:val="000000"/>
          <w:sz w:val="22"/>
          <w:szCs w:val="22"/>
        </w:rPr>
        <w:t xml:space="preserve">, </w:t>
      </w:r>
      <w:r w:rsidR="00185597" w:rsidRPr="000512F0">
        <w:rPr>
          <w:rFonts w:ascii="Calibri" w:eastAsia="Arial Narrow" w:hAnsi="Calibri" w:cs="Arial Narrow"/>
          <w:color w:val="000000" w:themeColor="text1"/>
          <w:sz w:val="22"/>
          <w:szCs w:val="22"/>
        </w:rPr>
        <w:t>chat, correo,</w:t>
      </w:r>
      <w:r w:rsidRPr="000512F0">
        <w:rPr>
          <w:rFonts w:ascii="Calibri" w:eastAsia="Arial Narrow" w:hAnsi="Calibri" w:cs="Arial Narrow"/>
          <w:color w:val="000000" w:themeColor="text1"/>
          <w:sz w:val="22"/>
          <w:szCs w:val="22"/>
        </w:rPr>
        <w:t xml:space="preserve"> </w:t>
      </w:r>
      <w:r w:rsidRPr="00516463">
        <w:rPr>
          <w:rFonts w:ascii="Calibri" w:eastAsia="Arial Narrow" w:hAnsi="Calibri" w:cs="Arial Narrow"/>
          <w:color w:val="000000"/>
          <w:sz w:val="22"/>
          <w:szCs w:val="22"/>
        </w:rPr>
        <w:t xml:space="preserve">o a través de SIBILA – Sistema de Información Bibliográfica </w:t>
      </w:r>
      <w:hyperlink r:id="rId8">
        <w:r w:rsidRPr="00516463">
          <w:rPr>
            <w:rFonts w:ascii="Calibri" w:eastAsia="Arial Narrow" w:hAnsi="Calibri" w:cs="Arial Narrow"/>
            <w:b/>
            <w:color w:val="275317" w:themeColor="accent6" w:themeShade="80"/>
            <w:sz w:val="22"/>
            <w:szCs w:val="22"/>
            <w:u w:val="single"/>
          </w:rPr>
          <w:t>http://ciruelo.uninorte.edu.co/F</w:t>
        </w:r>
      </w:hyperlink>
    </w:p>
    <w:p w14:paraId="33F56D2F" w14:textId="77777777" w:rsidR="006322A2" w:rsidRPr="00516463" w:rsidRDefault="006322A2" w:rsidP="006322A2">
      <w:pPr>
        <w:pStyle w:val="Normal1"/>
        <w:jc w:val="both"/>
        <w:rPr>
          <w:rFonts w:ascii="Calibri" w:eastAsia="Arial Narrow" w:hAnsi="Calibri" w:cs="Arial Narrow"/>
          <w:color w:val="E36C0A"/>
          <w:sz w:val="22"/>
          <w:szCs w:val="22"/>
        </w:rPr>
      </w:pPr>
    </w:p>
    <w:p w14:paraId="696A6988" w14:textId="5F43A676" w:rsidR="006322A2" w:rsidRPr="00D455E1" w:rsidRDefault="006322A2" w:rsidP="006322A2">
      <w:pPr>
        <w:pStyle w:val="Normal1"/>
        <w:spacing w:line="360" w:lineRule="auto"/>
        <w:jc w:val="both"/>
        <w:rPr>
          <w:rFonts w:ascii="Calibri" w:eastAsia="Arial Narrow" w:hAnsi="Calibri" w:cs="Arial Narrow"/>
          <w:i/>
          <w:strike/>
          <w:color w:val="000000" w:themeColor="text1"/>
          <w:sz w:val="22"/>
          <w:szCs w:val="22"/>
        </w:rPr>
      </w:pPr>
      <w:r w:rsidRPr="00516463">
        <w:rPr>
          <w:rFonts w:ascii="Calibri" w:eastAsia="Arial Narrow" w:hAnsi="Calibri" w:cs="Arial Narrow"/>
          <w:b/>
          <w:sz w:val="22"/>
          <w:szCs w:val="22"/>
          <w:u w:val="single"/>
        </w:rPr>
        <w:t>Nota:</w:t>
      </w:r>
      <w:r w:rsidRPr="00516463">
        <w:rPr>
          <w:rFonts w:ascii="Calibri" w:eastAsia="Arial Narrow" w:hAnsi="Calibri" w:cs="Arial Narrow"/>
          <w:sz w:val="22"/>
          <w:szCs w:val="22"/>
        </w:rPr>
        <w:t xml:space="preserve"> </w:t>
      </w:r>
      <w:r w:rsidRPr="00516463">
        <w:rPr>
          <w:rFonts w:ascii="Calibri" w:eastAsia="Arial Narrow" w:hAnsi="Calibri" w:cs="Arial Narrow"/>
          <w:i/>
          <w:sz w:val="22"/>
          <w:szCs w:val="22"/>
        </w:rPr>
        <w:t xml:space="preserve">Durante el período intersemestral los estudiantes </w:t>
      </w:r>
      <w:r w:rsidRPr="00516463">
        <w:rPr>
          <w:rFonts w:ascii="Calibri" w:eastAsia="Arial Narrow" w:hAnsi="Calibri" w:cs="Arial Narrow"/>
          <w:b/>
          <w:i/>
          <w:sz w:val="22"/>
          <w:szCs w:val="22"/>
          <w:u w:val="single"/>
        </w:rPr>
        <w:t>matriculados en un vacacional</w:t>
      </w:r>
      <w:r w:rsidRPr="00516463">
        <w:rPr>
          <w:rFonts w:ascii="Calibri" w:eastAsia="Arial Narrow" w:hAnsi="Calibri" w:cs="Arial Narrow"/>
          <w:i/>
          <w:sz w:val="22"/>
          <w:szCs w:val="22"/>
        </w:rPr>
        <w:t xml:space="preserve"> podrán prestar. Los estudiantes que no cursan vacacional pero que </w:t>
      </w:r>
      <w:r w:rsidRPr="00516463">
        <w:rPr>
          <w:rFonts w:ascii="Calibri" w:eastAsia="Arial Narrow" w:hAnsi="Calibri" w:cs="Arial Narrow"/>
          <w:b/>
          <w:i/>
          <w:sz w:val="22"/>
          <w:szCs w:val="22"/>
          <w:u w:val="single"/>
        </w:rPr>
        <w:t>hayan pagado la matricula financiera del próximo semestre académico</w:t>
      </w:r>
      <w:r w:rsidRPr="00516463">
        <w:rPr>
          <w:rFonts w:ascii="Calibri" w:eastAsia="Arial Narrow" w:hAnsi="Calibri" w:cs="Arial Narrow"/>
          <w:i/>
          <w:sz w:val="22"/>
          <w:szCs w:val="22"/>
        </w:rPr>
        <w:t xml:space="preserve"> podrán</w:t>
      </w:r>
      <w:r w:rsidR="00E17721">
        <w:rPr>
          <w:rFonts w:ascii="Calibri" w:eastAsia="Arial Narrow" w:hAnsi="Calibri" w:cs="Arial Narrow"/>
          <w:i/>
          <w:sz w:val="22"/>
          <w:szCs w:val="22"/>
        </w:rPr>
        <w:t xml:space="preserve"> </w:t>
      </w:r>
      <w:r w:rsidR="00E17721" w:rsidRPr="00D455E1">
        <w:rPr>
          <w:rFonts w:ascii="Calibri" w:eastAsia="Arial Narrow" w:hAnsi="Calibri" w:cs="Arial Narrow"/>
          <w:i/>
          <w:color w:val="000000" w:themeColor="text1"/>
          <w:sz w:val="22"/>
          <w:szCs w:val="22"/>
        </w:rPr>
        <w:t>hacer uso de los recursos ofrecidos</w:t>
      </w:r>
      <w:r w:rsidR="00185597" w:rsidRPr="00D455E1">
        <w:rPr>
          <w:rFonts w:ascii="Calibri" w:eastAsia="Arial Narrow" w:hAnsi="Calibri" w:cs="Arial Narrow"/>
          <w:i/>
          <w:color w:val="000000" w:themeColor="text1"/>
          <w:sz w:val="22"/>
          <w:szCs w:val="22"/>
        </w:rPr>
        <w:t xml:space="preserve"> por la biblioteca</w:t>
      </w:r>
      <w:r w:rsidR="00E17721" w:rsidRPr="00D455E1">
        <w:rPr>
          <w:rFonts w:ascii="Calibri" w:eastAsia="Arial Narrow" w:hAnsi="Calibri" w:cs="Arial Narrow"/>
          <w:i/>
          <w:color w:val="000000" w:themeColor="text1"/>
          <w:sz w:val="22"/>
          <w:szCs w:val="22"/>
        </w:rPr>
        <w:t xml:space="preserve">. </w:t>
      </w:r>
      <w:r w:rsidRPr="00D455E1">
        <w:rPr>
          <w:rFonts w:ascii="Calibri" w:eastAsia="Arial Narrow" w:hAnsi="Calibri" w:cs="Arial Narrow"/>
          <w:i/>
          <w:color w:val="000000" w:themeColor="text1"/>
          <w:sz w:val="22"/>
          <w:szCs w:val="22"/>
        </w:rPr>
        <w:t xml:space="preserve"> </w:t>
      </w:r>
    </w:p>
    <w:p w14:paraId="325F6EDC" w14:textId="77777777" w:rsidR="006322A2" w:rsidRPr="00516463" w:rsidRDefault="006322A2" w:rsidP="006322A2">
      <w:pPr>
        <w:pStyle w:val="Normal1"/>
        <w:jc w:val="both"/>
        <w:rPr>
          <w:rFonts w:ascii="Calibri" w:eastAsia="Arial Narrow" w:hAnsi="Calibri" w:cs="Arial Narrow"/>
          <w:color w:val="E36C0A"/>
          <w:sz w:val="22"/>
          <w:szCs w:val="22"/>
        </w:rPr>
      </w:pPr>
    </w:p>
    <w:p w14:paraId="56694A04" w14:textId="3FCFBBC5" w:rsidR="006322A2" w:rsidRPr="00516463" w:rsidRDefault="006322A2" w:rsidP="006322A2">
      <w:pPr>
        <w:pStyle w:val="Normal1"/>
        <w:jc w:val="both"/>
        <w:rPr>
          <w:rFonts w:ascii="Calibri" w:eastAsia="Arial Narrow" w:hAnsi="Calibri" w:cs="Arial Narrow"/>
          <w:b/>
          <w:sz w:val="22"/>
          <w:szCs w:val="22"/>
          <w:u w:val="single"/>
        </w:rPr>
      </w:pPr>
      <w:r w:rsidRPr="00516463">
        <w:rPr>
          <w:rFonts w:ascii="Calibri" w:eastAsia="Arial Narrow" w:hAnsi="Calibri" w:cs="Arial Narrow"/>
          <w:b/>
          <w:sz w:val="22"/>
          <w:szCs w:val="22"/>
          <w:u w:val="single"/>
        </w:rPr>
        <w:t>CONSEGUIR INFORMACIÓN</w:t>
      </w:r>
      <w:r w:rsidR="0077066E">
        <w:rPr>
          <w:rFonts w:ascii="Calibri" w:eastAsia="Arial Narrow" w:hAnsi="Calibri" w:cs="Arial Narrow"/>
          <w:b/>
          <w:sz w:val="22"/>
          <w:szCs w:val="22"/>
          <w:u w:val="single"/>
        </w:rPr>
        <w:t>:</w:t>
      </w:r>
    </w:p>
    <w:p w14:paraId="208225D0" w14:textId="77777777" w:rsidR="00A44BE8" w:rsidRDefault="006322A2" w:rsidP="006322A2">
      <w:pPr>
        <w:pStyle w:val="Normal1"/>
        <w:jc w:val="both"/>
        <w:rPr>
          <w:rFonts w:ascii="Calibri" w:eastAsia="Arial Narrow" w:hAnsi="Calibri" w:cs="Arial Narrow"/>
          <w:color w:val="000000"/>
          <w:sz w:val="22"/>
          <w:szCs w:val="22"/>
        </w:rPr>
      </w:pPr>
      <w:r w:rsidRPr="00516463">
        <w:rPr>
          <w:rFonts w:ascii="Calibri" w:eastAsia="Arial Narrow" w:hAnsi="Calibri" w:cs="Arial Narrow"/>
          <w:color w:val="000000"/>
          <w:sz w:val="22"/>
          <w:szCs w:val="22"/>
        </w:rPr>
        <w:t xml:space="preserve">Se realiza a través de </w:t>
      </w:r>
      <w:r w:rsidR="00F922F3" w:rsidRPr="00516463">
        <w:rPr>
          <w:rFonts w:ascii="Calibri" w:eastAsia="Arial Narrow" w:hAnsi="Calibri" w:cs="Arial Narrow"/>
          <w:sz w:val="22"/>
          <w:szCs w:val="22"/>
        </w:rPr>
        <w:t xml:space="preserve">los </w:t>
      </w:r>
      <w:r w:rsidR="00F922F3" w:rsidRPr="00516463">
        <w:rPr>
          <w:rFonts w:ascii="Calibri" w:eastAsia="Arial Narrow" w:hAnsi="Calibri" w:cs="Arial Narrow"/>
          <w:color w:val="000000"/>
          <w:sz w:val="22"/>
          <w:szCs w:val="22"/>
        </w:rPr>
        <w:t>servicios</w:t>
      </w:r>
      <w:r w:rsidRPr="00516463">
        <w:rPr>
          <w:rFonts w:ascii="Calibri" w:eastAsia="Arial Narrow" w:hAnsi="Calibri" w:cs="Arial Narrow"/>
          <w:color w:val="000000"/>
          <w:sz w:val="22"/>
          <w:szCs w:val="22"/>
        </w:rPr>
        <w:t xml:space="preserve"> de Préstamo Interbibliotecario</w:t>
      </w:r>
      <w:r w:rsidR="00A44BE8">
        <w:rPr>
          <w:rFonts w:ascii="Calibri" w:eastAsia="Arial Narrow" w:hAnsi="Calibri" w:cs="Arial Narrow"/>
          <w:color w:val="000000"/>
          <w:sz w:val="22"/>
          <w:szCs w:val="22"/>
        </w:rPr>
        <w:t>,</w:t>
      </w:r>
      <w:r w:rsidRPr="00516463">
        <w:rPr>
          <w:rFonts w:ascii="Calibri" w:eastAsia="Arial Narrow" w:hAnsi="Calibri" w:cs="Arial Narrow"/>
          <w:color w:val="000000"/>
          <w:sz w:val="22"/>
          <w:szCs w:val="22"/>
        </w:rPr>
        <w:t xml:space="preserve"> Conmutación Bibliográfica</w:t>
      </w:r>
      <w:r w:rsidR="00A44BE8">
        <w:rPr>
          <w:rFonts w:ascii="Calibri" w:eastAsia="Arial Narrow" w:hAnsi="Calibri" w:cs="Arial Narrow"/>
          <w:color w:val="000000"/>
          <w:sz w:val="22"/>
          <w:szCs w:val="22"/>
        </w:rPr>
        <w:t xml:space="preserve"> </w:t>
      </w:r>
      <w:r w:rsidR="00A44BE8" w:rsidRPr="000512F0">
        <w:rPr>
          <w:rFonts w:ascii="Calibri" w:eastAsia="Arial Narrow" w:hAnsi="Calibri" w:cs="Arial Narrow"/>
          <w:color w:val="000000" w:themeColor="text1"/>
          <w:sz w:val="22"/>
          <w:szCs w:val="22"/>
        </w:rPr>
        <w:t xml:space="preserve">y </w:t>
      </w:r>
      <w:r w:rsidR="00A44BE8" w:rsidRPr="00D455E1">
        <w:rPr>
          <w:rFonts w:ascii="Calibri" w:eastAsia="Arial Narrow" w:hAnsi="Calibri" w:cs="Arial Narrow"/>
          <w:color w:val="000000" w:themeColor="text1"/>
          <w:sz w:val="22"/>
          <w:szCs w:val="22"/>
        </w:rPr>
        <w:t>Alianza 4U</w:t>
      </w:r>
      <w:r w:rsidR="00A44BE8">
        <w:rPr>
          <w:rFonts w:ascii="Calibri" w:eastAsia="Arial Narrow" w:hAnsi="Calibri" w:cs="Arial Narrow"/>
          <w:color w:val="000000"/>
          <w:sz w:val="22"/>
          <w:szCs w:val="22"/>
        </w:rPr>
        <w:t>.</w:t>
      </w:r>
    </w:p>
    <w:p w14:paraId="20496C5F" w14:textId="24606151" w:rsidR="006322A2" w:rsidRPr="00516463" w:rsidRDefault="006322A2" w:rsidP="006322A2">
      <w:pPr>
        <w:pStyle w:val="Normal1"/>
        <w:jc w:val="both"/>
        <w:rPr>
          <w:rFonts w:ascii="Calibri" w:eastAsia="Arial Narrow" w:hAnsi="Calibri" w:cs="Arial Narrow"/>
          <w:color w:val="000000"/>
          <w:sz w:val="22"/>
          <w:szCs w:val="22"/>
        </w:rPr>
      </w:pPr>
      <w:r w:rsidRPr="00516463">
        <w:rPr>
          <w:rFonts w:ascii="Calibri" w:eastAsia="Arial Narrow" w:hAnsi="Calibri" w:cs="Arial Narrow"/>
          <w:color w:val="000000"/>
          <w:sz w:val="22"/>
          <w:szCs w:val="22"/>
        </w:rPr>
        <w:t xml:space="preserve">Los requisitos para acceder al servicio son: </w:t>
      </w:r>
    </w:p>
    <w:p w14:paraId="3BCF4816" w14:textId="4B8E1DEE" w:rsidR="006322A2" w:rsidRPr="00516463" w:rsidRDefault="006322A2" w:rsidP="006322A2">
      <w:pPr>
        <w:pStyle w:val="Normal1"/>
        <w:jc w:val="both"/>
        <w:rPr>
          <w:rFonts w:ascii="Calibri" w:eastAsia="Arial Narrow" w:hAnsi="Calibri" w:cs="Arial Narrow"/>
          <w:color w:val="000000"/>
          <w:sz w:val="22"/>
          <w:szCs w:val="22"/>
        </w:rPr>
      </w:pPr>
      <w:r w:rsidRPr="00516463">
        <w:rPr>
          <w:rFonts w:ascii="Calibri" w:eastAsia="Arial Narrow" w:hAnsi="Calibri" w:cs="Arial Narrow"/>
          <w:color w:val="000000"/>
          <w:sz w:val="22"/>
          <w:szCs w:val="22"/>
        </w:rPr>
        <w:t xml:space="preserve">Ser usuario </w:t>
      </w:r>
      <w:r w:rsidR="00B6374C" w:rsidRPr="00516463">
        <w:rPr>
          <w:rFonts w:ascii="Calibri" w:eastAsia="Arial Narrow" w:hAnsi="Calibri" w:cs="Arial Narrow"/>
          <w:color w:val="000000"/>
          <w:sz w:val="22"/>
          <w:szCs w:val="22"/>
        </w:rPr>
        <w:t>U</w:t>
      </w:r>
      <w:r w:rsidRPr="00516463">
        <w:rPr>
          <w:rFonts w:ascii="Calibri" w:eastAsia="Arial Narrow" w:hAnsi="Calibri" w:cs="Arial Narrow"/>
          <w:color w:val="000000"/>
          <w:sz w:val="22"/>
          <w:szCs w:val="22"/>
        </w:rPr>
        <w:t>ninorte, Estudiante de Pregrado y Postgrado, Docentes y estar al día en la biblioteca sin multa ni libros atrasados.</w:t>
      </w:r>
    </w:p>
    <w:p w14:paraId="1A0D4A16" w14:textId="77777777" w:rsidR="006322A2" w:rsidRPr="00516463" w:rsidRDefault="006322A2" w:rsidP="006322A2">
      <w:pPr>
        <w:pStyle w:val="Normal1"/>
        <w:jc w:val="both"/>
        <w:rPr>
          <w:rFonts w:ascii="Calibri" w:eastAsia="Arial Narrow" w:hAnsi="Calibri" w:cs="Arial Narrow"/>
          <w:color w:val="000000"/>
          <w:sz w:val="22"/>
          <w:szCs w:val="22"/>
        </w:rPr>
      </w:pPr>
    </w:p>
    <w:p w14:paraId="0ADFFC85" w14:textId="14F20260" w:rsidR="006322A2" w:rsidRDefault="006322A2" w:rsidP="006322A2">
      <w:pPr>
        <w:pStyle w:val="Normal1"/>
        <w:jc w:val="both"/>
        <w:rPr>
          <w:rFonts w:ascii="Calibri" w:eastAsia="Arial Narrow" w:hAnsi="Calibri" w:cs="Arial Narrow"/>
          <w:color w:val="000000"/>
          <w:sz w:val="22"/>
          <w:szCs w:val="22"/>
        </w:rPr>
      </w:pPr>
    </w:p>
    <w:p w14:paraId="2351D00E" w14:textId="14A75EE3" w:rsidR="00516463" w:rsidRDefault="00516463" w:rsidP="006322A2">
      <w:pPr>
        <w:pStyle w:val="Normal1"/>
        <w:jc w:val="both"/>
        <w:rPr>
          <w:rFonts w:ascii="Calibri" w:eastAsia="Arial Narrow" w:hAnsi="Calibri" w:cs="Arial Narrow"/>
          <w:color w:val="000000"/>
          <w:sz w:val="22"/>
          <w:szCs w:val="22"/>
        </w:rPr>
      </w:pPr>
    </w:p>
    <w:p w14:paraId="73EFEDF9" w14:textId="77777777" w:rsidR="00516463" w:rsidRDefault="00516463" w:rsidP="006322A2">
      <w:pPr>
        <w:pStyle w:val="Normal1"/>
        <w:jc w:val="both"/>
        <w:rPr>
          <w:rFonts w:ascii="Calibri" w:eastAsia="Arial Narrow" w:hAnsi="Calibri" w:cs="Arial Narrow"/>
          <w:color w:val="000000"/>
          <w:sz w:val="22"/>
          <w:szCs w:val="22"/>
        </w:rPr>
      </w:pPr>
    </w:p>
    <w:p w14:paraId="6AF0A6D7" w14:textId="77777777" w:rsidR="006701E9" w:rsidRDefault="006701E9" w:rsidP="006322A2">
      <w:pPr>
        <w:pStyle w:val="Normal1"/>
        <w:jc w:val="both"/>
        <w:rPr>
          <w:rFonts w:ascii="Calibri" w:eastAsia="Arial Narrow" w:hAnsi="Calibri" w:cs="Arial Narrow"/>
          <w:color w:val="000000"/>
          <w:sz w:val="22"/>
          <w:szCs w:val="22"/>
        </w:rPr>
      </w:pPr>
    </w:p>
    <w:p w14:paraId="2B847FF7" w14:textId="77777777" w:rsidR="006701E9" w:rsidRDefault="006701E9" w:rsidP="006322A2">
      <w:pPr>
        <w:pStyle w:val="Normal1"/>
        <w:jc w:val="both"/>
        <w:rPr>
          <w:rFonts w:ascii="Calibri" w:eastAsia="Arial Narrow" w:hAnsi="Calibri" w:cs="Arial Narrow"/>
          <w:color w:val="000000"/>
          <w:sz w:val="22"/>
          <w:szCs w:val="22"/>
        </w:rPr>
      </w:pPr>
    </w:p>
    <w:p w14:paraId="7AA4019F" w14:textId="77777777" w:rsidR="00CE27CB" w:rsidRPr="00516463" w:rsidRDefault="00CE27CB" w:rsidP="006322A2">
      <w:pPr>
        <w:pStyle w:val="Normal1"/>
        <w:jc w:val="both"/>
        <w:rPr>
          <w:rFonts w:ascii="Calibri" w:eastAsia="Arial Narrow" w:hAnsi="Calibri" w:cs="Arial Narrow"/>
          <w:color w:val="000000"/>
          <w:sz w:val="22"/>
          <w:szCs w:val="22"/>
        </w:rPr>
      </w:pPr>
    </w:p>
    <w:p w14:paraId="4DE73B94" w14:textId="658F26C8" w:rsidR="006322A2" w:rsidRDefault="00F922F3" w:rsidP="006322A2">
      <w:pPr>
        <w:pStyle w:val="Normal1"/>
        <w:ind w:left="284"/>
        <w:jc w:val="both"/>
        <w:rPr>
          <w:rFonts w:ascii="Calibri" w:eastAsia="Arial Narrow" w:hAnsi="Calibri" w:cs="Arial Narrow"/>
          <w:b/>
          <w:color w:val="404040" w:themeColor="text1" w:themeTint="BF"/>
          <w:sz w:val="22"/>
          <w:szCs w:val="22"/>
          <w:u w:val="single"/>
        </w:rPr>
      </w:pPr>
      <w:r w:rsidRPr="00516463">
        <w:rPr>
          <w:rFonts w:ascii="Calibri" w:eastAsia="Arial Narrow" w:hAnsi="Calibri" w:cs="Arial Narrow"/>
          <w:b/>
          <w:color w:val="404040" w:themeColor="text1" w:themeTint="BF"/>
          <w:sz w:val="22"/>
          <w:szCs w:val="22"/>
          <w:u w:val="single"/>
        </w:rPr>
        <w:t>Préstamo</w:t>
      </w:r>
      <w:r w:rsidR="006322A2" w:rsidRPr="00516463">
        <w:rPr>
          <w:rFonts w:ascii="Calibri" w:eastAsia="Arial Narrow" w:hAnsi="Calibri" w:cs="Arial Narrow"/>
          <w:b/>
          <w:color w:val="404040" w:themeColor="text1" w:themeTint="BF"/>
          <w:sz w:val="22"/>
          <w:szCs w:val="22"/>
          <w:u w:val="single"/>
        </w:rPr>
        <w:t xml:space="preserve"> Interbibliotecario</w:t>
      </w:r>
      <w:r w:rsidR="0077066E">
        <w:rPr>
          <w:rFonts w:ascii="Calibri" w:eastAsia="Arial Narrow" w:hAnsi="Calibri" w:cs="Arial Narrow"/>
          <w:b/>
          <w:color w:val="404040" w:themeColor="text1" w:themeTint="BF"/>
          <w:sz w:val="22"/>
          <w:szCs w:val="22"/>
          <w:u w:val="single"/>
        </w:rPr>
        <w:t>:</w:t>
      </w:r>
    </w:p>
    <w:p w14:paraId="22888092" w14:textId="77777777" w:rsidR="00516463" w:rsidRDefault="00516463" w:rsidP="006322A2">
      <w:pPr>
        <w:pStyle w:val="Normal1"/>
        <w:ind w:firstLine="284"/>
        <w:jc w:val="both"/>
        <w:rPr>
          <w:rFonts w:ascii="Calibri" w:eastAsia="Arial Narrow" w:hAnsi="Calibri" w:cs="Arial Narrow"/>
          <w:b/>
          <w:color w:val="404040" w:themeColor="text1" w:themeTint="BF"/>
          <w:sz w:val="22"/>
          <w:szCs w:val="22"/>
          <w:u w:val="single"/>
        </w:rPr>
      </w:pPr>
    </w:p>
    <w:p w14:paraId="3AE57E9F" w14:textId="0127C8BF" w:rsidR="006322A2" w:rsidRPr="00516463" w:rsidRDefault="006322A2" w:rsidP="00516463">
      <w:pPr>
        <w:pStyle w:val="Normal1"/>
        <w:ind w:left="284"/>
        <w:jc w:val="both"/>
        <w:rPr>
          <w:rFonts w:ascii="Calibri" w:eastAsia="Arial Narrow" w:hAnsi="Calibri" w:cs="Arial Narrow"/>
          <w:sz w:val="22"/>
          <w:szCs w:val="22"/>
        </w:rPr>
      </w:pPr>
      <w:r w:rsidRPr="00516463">
        <w:rPr>
          <w:rFonts w:ascii="Calibri" w:eastAsia="Arial Narrow" w:hAnsi="Calibri" w:cs="Arial Narrow"/>
          <w:sz w:val="22"/>
          <w:szCs w:val="22"/>
        </w:rPr>
        <w:t>Es el que se solicita a las instituciones con las cuales se tiene establecido convenio. El usuario</w:t>
      </w:r>
      <w:r w:rsidR="00516463">
        <w:rPr>
          <w:rFonts w:ascii="Calibri" w:eastAsia="Arial Narrow" w:hAnsi="Calibri" w:cs="Arial Narrow"/>
          <w:sz w:val="22"/>
          <w:szCs w:val="22"/>
        </w:rPr>
        <w:t xml:space="preserve"> </w:t>
      </w:r>
      <w:r w:rsidRPr="00516463">
        <w:rPr>
          <w:rFonts w:ascii="Calibri" w:eastAsia="Arial Narrow" w:hAnsi="Calibri" w:cs="Arial Narrow"/>
          <w:sz w:val="22"/>
          <w:szCs w:val="22"/>
        </w:rPr>
        <w:t>debe:</w:t>
      </w:r>
    </w:p>
    <w:p w14:paraId="11377C25" w14:textId="77777777" w:rsidR="006322A2" w:rsidRPr="00516463" w:rsidRDefault="006322A2" w:rsidP="006322A2">
      <w:pPr>
        <w:pStyle w:val="Normal1"/>
        <w:ind w:firstLine="284"/>
        <w:jc w:val="both"/>
        <w:rPr>
          <w:rFonts w:ascii="Calibri" w:eastAsia="Arial Narrow" w:hAnsi="Calibri" w:cs="Arial Narrow"/>
          <w:color w:val="404040" w:themeColor="text1" w:themeTint="BF"/>
          <w:sz w:val="22"/>
          <w:szCs w:val="22"/>
        </w:rPr>
      </w:pPr>
    </w:p>
    <w:p w14:paraId="18A25DE0" w14:textId="77777777" w:rsidR="006322A2" w:rsidRPr="00516463" w:rsidRDefault="006322A2" w:rsidP="006322A2">
      <w:pPr>
        <w:pStyle w:val="Normal1"/>
        <w:spacing w:after="200" w:line="276" w:lineRule="auto"/>
        <w:ind w:left="284"/>
        <w:contextualSpacing/>
        <w:jc w:val="both"/>
        <w:rPr>
          <w:rFonts w:ascii="Calibri" w:eastAsia="Arial Narrow" w:hAnsi="Calibri" w:cs="Arial Narrow"/>
          <w:color w:val="000000"/>
          <w:sz w:val="22"/>
          <w:szCs w:val="22"/>
        </w:rPr>
      </w:pPr>
      <w:r w:rsidRPr="00516463">
        <w:rPr>
          <w:rFonts w:ascii="Calibri" w:eastAsia="Arial Narrow" w:hAnsi="Calibri" w:cs="Arial Narrow"/>
          <w:color w:val="000000"/>
          <w:sz w:val="22"/>
          <w:szCs w:val="22"/>
        </w:rPr>
        <w:t xml:space="preserve">Enviar la solicitud al correo institucional </w:t>
      </w:r>
      <w:hyperlink r:id="rId9" w:history="1">
        <w:r w:rsidRPr="00516463">
          <w:rPr>
            <w:rStyle w:val="Hipervnculo"/>
            <w:rFonts w:ascii="Calibri" w:eastAsia="Arial Narrow" w:hAnsi="Calibri" w:cs="Arial Narrow"/>
            <w:b/>
            <w:sz w:val="22"/>
            <w:szCs w:val="22"/>
          </w:rPr>
          <w:t>pib@uninorte.edu.co</w:t>
        </w:r>
      </w:hyperlink>
      <w:r w:rsidRPr="00516463">
        <w:rPr>
          <w:rFonts w:ascii="Calibri" w:eastAsia="Arial Narrow" w:hAnsi="Calibri" w:cs="Arial Narrow"/>
          <w:color w:val="000000"/>
          <w:sz w:val="22"/>
          <w:szCs w:val="22"/>
        </w:rPr>
        <w:t xml:space="preserve">  con los datos del libro solicitado (título, autor y editorial).</w:t>
      </w:r>
    </w:p>
    <w:p w14:paraId="5B816420" w14:textId="77777777" w:rsidR="00B6374C" w:rsidRPr="00516463" w:rsidRDefault="00B6374C" w:rsidP="00EA69D6">
      <w:pPr>
        <w:pStyle w:val="Normal1"/>
        <w:spacing w:after="200" w:line="276" w:lineRule="auto"/>
        <w:ind w:left="284"/>
        <w:contextualSpacing/>
        <w:jc w:val="both"/>
        <w:rPr>
          <w:rFonts w:ascii="Calibri" w:eastAsia="Arial Narrow" w:hAnsi="Calibri" w:cs="Arial Narrow"/>
          <w:color w:val="FF0000"/>
          <w:sz w:val="22"/>
          <w:szCs w:val="22"/>
        </w:rPr>
      </w:pPr>
    </w:p>
    <w:p w14:paraId="3F589681" w14:textId="106DB33A" w:rsidR="00EA69D6" w:rsidRPr="00516463" w:rsidRDefault="00EA69D6" w:rsidP="00EA69D6">
      <w:pPr>
        <w:pStyle w:val="Normal1"/>
        <w:spacing w:after="200" w:line="276" w:lineRule="auto"/>
        <w:ind w:left="284"/>
        <w:contextualSpacing/>
        <w:jc w:val="both"/>
        <w:rPr>
          <w:rFonts w:ascii="Calibri" w:eastAsia="Arial Narrow" w:hAnsi="Calibri" w:cs="Arial Narrow"/>
          <w:sz w:val="22"/>
          <w:szCs w:val="22"/>
        </w:rPr>
      </w:pPr>
      <w:r w:rsidRPr="00516463">
        <w:rPr>
          <w:rFonts w:ascii="Calibri" w:eastAsia="Arial Narrow" w:hAnsi="Calibri" w:cs="Arial Narrow"/>
          <w:sz w:val="22"/>
          <w:szCs w:val="22"/>
        </w:rPr>
        <w:t>Las solicitudes serán gestionadas en horario de 7am-5pm Las recibidas el viernes, si no son atendidas el mismo día, quedan para el próximo día hábil.</w:t>
      </w:r>
    </w:p>
    <w:p w14:paraId="767C84B8" w14:textId="77777777" w:rsidR="006322A2" w:rsidRPr="00516463" w:rsidRDefault="006322A2" w:rsidP="006322A2">
      <w:pPr>
        <w:pStyle w:val="Normal1"/>
        <w:spacing w:after="200" w:line="276" w:lineRule="auto"/>
        <w:ind w:left="720" w:firstLine="284"/>
        <w:contextualSpacing/>
        <w:jc w:val="both"/>
        <w:rPr>
          <w:rFonts w:ascii="Calibri" w:eastAsia="Arial Narrow" w:hAnsi="Calibri" w:cs="Arial Narrow"/>
          <w:color w:val="FF0000"/>
          <w:sz w:val="22"/>
          <w:szCs w:val="22"/>
        </w:rPr>
      </w:pPr>
    </w:p>
    <w:p w14:paraId="21FC8D7E" w14:textId="1B9A1808" w:rsidR="006322A2" w:rsidRPr="00516463" w:rsidRDefault="006322A2" w:rsidP="006322A2">
      <w:pPr>
        <w:pStyle w:val="Normal1"/>
        <w:spacing w:after="200" w:line="276" w:lineRule="auto"/>
        <w:ind w:left="284"/>
        <w:jc w:val="both"/>
        <w:rPr>
          <w:rFonts w:ascii="Calibri" w:eastAsia="Arial Narrow" w:hAnsi="Calibri" w:cs="Arial Narrow"/>
          <w:sz w:val="22"/>
          <w:szCs w:val="22"/>
        </w:rPr>
      </w:pPr>
      <w:r w:rsidRPr="00516463">
        <w:rPr>
          <w:rFonts w:ascii="Calibri" w:eastAsia="Arial Narrow" w:hAnsi="Calibri" w:cs="Arial Narrow"/>
          <w:sz w:val="22"/>
          <w:szCs w:val="22"/>
        </w:rPr>
        <w:t xml:space="preserve">Una vez se recibe el material, de la institución en convenio, se </w:t>
      </w:r>
      <w:r w:rsidR="00F922F3" w:rsidRPr="00516463">
        <w:rPr>
          <w:rFonts w:ascii="Calibri" w:eastAsia="Arial Narrow" w:hAnsi="Calibri" w:cs="Arial Narrow"/>
          <w:sz w:val="22"/>
          <w:szCs w:val="22"/>
        </w:rPr>
        <w:t>le informa</w:t>
      </w:r>
      <w:r w:rsidRPr="00516463">
        <w:rPr>
          <w:rFonts w:ascii="Calibri" w:eastAsia="Arial Narrow" w:hAnsi="Calibri" w:cs="Arial Narrow"/>
          <w:sz w:val="22"/>
          <w:szCs w:val="22"/>
        </w:rPr>
        <w:t xml:space="preserve"> al usuario para que lo reclame en el tercer piso de la biblioteca de lunes </w:t>
      </w:r>
      <w:r w:rsidR="007542FF" w:rsidRPr="00516463">
        <w:rPr>
          <w:rFonts w:ascii="Calibri" w:eastAsia="Arial Narrow" w:hAnsi="Calibri" w:cs="Arial Narrow"/>
          <w:sz w:val="22"/>
          <w:szCs w:val="22"/>
        </w:rPr>
        <w:t xml:space="preserve">a </w:t>
      </w:r>
      <w:r w:rsidR="007542FF">
        <w:rPr>
          <w:rFonts w:ascii="Calibri" w:eastAsia="Arial Narrow" w:hAnsi="Calibri" w:cs="Arial Narrow"/>
          <w:sz w:val="22"/>
          <w:szCs w:val="22"/>
        </w:rPr>
        <w:t>sábado</w:t>
      </w:r>
      <w:r w:rsidRPr="00516463">
        <w:rPr>
          <w:rFonts w:ascii="Calibri" w:eastAsia="Arial Narrow" w:hAnsi="Calibri" w:cs="Arial Narrow"/>
          <w:sz w:val="22"/>
          <w:szCs w:val="22"/>
        </w:rPr>
        <w:t xml:space="preserve"> en el horario de </w:t>
      </w:r>
      <w:r w:rsidR="00734D50">
        <w:rPr>
          <w:rFonts w:ascii="Calibri" w:eastAsia="Arial Narrow" w:hAnsi="Calibri" w:cs="Arial Narrow"/>
          <w:sz w:val="22"/>
          <w:szCs w:val="22"/>
        </w:rPr>
        <w:t>servicio</w:t>
      </w:r>
      <w:r w:rsidR="00F922F3" w:rsidRPr="00516463">
        <w:rPr>
          <w:rFonts w:ascii="Calibri" w:eastAsia="Arial Narrow" w:hAnsi="Calibri" w:cs="Arial Narrow"/>
          <w:sz w:val="22"/>
          <w:szCs w:val="22"/>
        </w:rPr>
        <w:t>. En</w:t>
      </w:r>
      <w:r w:rsidRPr="00516463">
        <w:rPr>
          <w:rFonts w:ascii="Calibri" w:eastAsia="Arial Narrow" w:hAnsi="Calibri" w:cs="Arial Narrow"/>
          <w:color w:val="000000"/>
          <w:sz w:val="22"/>
          <w:szCs w:val="22"/>
        </w:rPr>
        <w:t xml:space="preserve"> caso de pérdida o daño del material prestado se debe informar a través del correo </w:t>
      </w:r>
      <w:hyperlink r:id="rId10" w:history="1">
        <w:r w:rsidRPr="00516463">
          <w:rPr>
            <w:rStyle w:val="Hipervnculo"/>
            <w:rFonts w:ascii="Calibri" w:eastAsia="Arial Narrow" w:hAnsi="Calibri" w:cs="Arial Narrow"/>
            <w:b/>
            <w:sz w:val="22"/>
            <w:szCs w:val="22"/>
          </w:rPr>
          <w:t>pib@uninorte.edu.co</w:t>
        </w:r>
      </w:hyperlink>
      <w:r w:rsidRPr="00516463">
        <w:rPr>
          <w:rFonts w:ascii="Calibri" w:eastAsia="Arial Narrow" w:hAnsi="Calibri" w:cs="Arial Narrow"/>
          <w:color w:val="000000"/>
          <w:sz w:val="22"/>
          <w:szCs w:val="22"/>
        </w:rPr>
        <w:t xml:space="preserve"> y reponer el libro por un ejemplar igual. </w:t>
      </w:r>
    </w:p>
    <w:p w14:paraId="70CCDDFB" w14:textId="539D6184" w:rsidR="006322A2" w:rsidRPr="00516463" w:rsidRDefault="006322A2" w:rsidP="006322A2">
      <w:pPr>
        <w:pStyle w:val="Normal1"/>
        <w:spacing w:after="200" w:line="276" w:lineRule="auto"/>
        <w:ind w:left="284"/>
        <w:jc w:val="both"/>
        <w:rPr>
          <w:rFonts w:ascii="Calibri" w:eastAsia="Arial Narrow" w:hAnsi="Calibri" w:cs="Arial Narrow"/>
          <w:sz w:val="22"/>
          <w:szCs w:val="22"/>
        </w:rPr>
      </w:pPr>
      <w:r w:rsidRPr="00516463">
        <w:rPr>
          <w:rFonts w:ascii="Calibri" w:eastAsia="Arial Narrow" w:hAnsi="Calibri" w:cs="Arial Narrow"/>
          <w:sz w:val="22"/>
          <w:szCs w:val="22"/>
        </w:rPr>
        <w:t xml:space="preserve">La biblioteca </w:t>
      </w:r>
      <w:r w:rsidR="00E17721" w:rsidRPr="007542FF">
        <w:rPr>
          <w:rFonts w:ascii="Calibri" w:eastAsia="Arial Narrow" w:hAnsi="Calibri" w:cs="Arial Narrow"/>
          <w:color w:val="000000" w:themeColor="text1"/>
          <w:sz w:val="22"/>
          <w:szCs w:val="22"/>
        </w:rPr>
        <w:t xml:space="preserve">por cada usuario que lo requiera </w:t>
      </w:r>
      <w:r w:rsidRPr="00516463">
        <w:rPr>
          <w:rFonts w:ascii="Calibri" w:eastAsia="Arial Narrow" w:hAnsi="Calibri" w:cs="Arial Narrow"/>
          <w:sz w:val="22"/>
          <w:szCs w:val="22"/>
        </w:rPr>
        <w:t>puede solicitar en préstamo 3 libros de la Colección General por un plazo de 10 días.</w:t>
      </w:r>
    </w:p>
    <w:p w14:paraId="7E6CE3C3" w14:textId="77777777" w:rsidR="006322A2" w:rsidRPr="00516463" w:rsidRDefault="006322A2" w:rsidP="006322A2">
      <w:pPr>
        <w:pStyle w:val="Normal1"/>
        <w:ind w:left="284"/>
        <w:jc w:val="both"/>
        <w:rPr>
          <w:rFonts w:ascii="Calibri" w:eastAsia="Arial Narrow" w:hAnsi="Calibri" w:cs="Arial Narrow"/>
          <w:color w:val="404040" w:themeColor="text1" w:themeTint="BF"/>
          <w:sz w:val="22"/>
          <w:szCs w:val="22"/>
        </w:rPr>
      </w:pPr>
      <w:r w:rsidRPr="00516463">
        <w:rPr>
          <w:rFonts w:ascii="Calibri" w:eastAsia="Arial Narrow" w:hAnsi="Calibri" w:cs="Arial Narrow"/>
          <w:b/>
          <w:color w:val="404040" w:themeColor="text1" w:themeTint="BF"/>
          <w:sz w:val="22"/>
          <w:szCs w:val="22"/>
          <w:u w:val="single"/>
        </w:rPr>
        <w:t>Conmutación bibliográfica:</w:t>
      </w:r>
      <w:r w:rsidRPr="00516463">
        <w:rPr>
          <w:rFonts w:ascii="Calibri" w:eastAsia="Arial Narrow" w:hAnsi="Calibri" w:cs="Arial Narrow"/>
          <w:color w:val="404040" w:themeColor="text1" w:themeTint="BF"/>
          <w:sz w:val="22"/>
          <w:szCs w:val="22"/>
        </w:rPr>
        <w:t xml:space="preserve"> </w:t>
      </w:r>
    </w:p>
    <w:p w14:paraId="326A9A2A" w14:textId="77777777" w:rsidR="006322A2" w:rsidRPr="00516463" w:rsidRDefault="006322A2" w:rsidP="006322A2">
      <w:pPr>
        <w:pStyle w:val="Normal1"/>
        <w:jc w:val="both"/>
        <w:rPr>
          <w:rFonts w:ascii="Calibri" w:eastAsia="Arial Narrow" w:hAnsi="Calibri" w:cs="Arial Narrow"/>
          <w:b/>
          <w:color w:val="E36C0A"/>
          <w:sz w:val="22"/>
          <w:szCs w:val="22"/>
        </w:rPr>
      </w:pPr>
    </w:p>
    <w:p w14:paraId="3EA90D82" w14:textId="76AE5480" w:rsidR="006322A2" w:rsidRPr="00516463" w:rsidRDefault="006322A2" w:rsidP="006322A2">
      <w:pPr>
        <w:pStyle w:val="Normal1"/>
        <w:ind w:left="284"/>
        <w:jc w:val="both"/>
        <w:rPr>
          <w:rFonts w:ascii="Calibri" w:eastAsia="Arial Narrow" w:hAnsi="Calibri" w:cs="Arial Narrow"/>
          <w:sz w:val="22"/>
          <w:szCs w:val="22"/>
        </w:rPr>
      </w:pPr>
      <w:r w:rsidRPr="00516463">
        <w:rPr>
          <w:rFonts w:ascii="Calibri" w:eastAsia="Arial Narrow" w:hAnsi="Calibri" w:cs="Arial Narrow"/>
          <w:sz w:val="22"/>
          <w:szCs w:val="22"/>
        </w:rPr>
        <w:t xml:space="preserve">Obtención de artículos o capítulos de libros en otras bibliotecas de instituciones con las cuales se estableció un convenio.  El usuario debe realizar la solicitud a través del correo electrónico </w:t>
      </w:r>
      <w:hyperlink r:id="rId11" w:history="1">
        <w:r w:rsidRPr="00516463">
          <w:rPr>
            <w:rStyle w:val="Hipervnculo"/>
            <w:rFonts w:ascii="Calibri" w:eastAsia="Arial Narrow" w:hAnsi="Calibri" w:cs="Arial Narrow"/>
            <w:b/>
            <w:sz w:val="22"/>
            <w:szCs w:val="22"/>
          </w:rPr>
          <w:t>conmutacion@uninorte.edu.co</w:t>
        </w:r>
      </w:hyperlink>
      <w:r w:rsidR="00B6374C" w:rsidRPr="00516463">
        <w:rPr>
          <w:rFonts w:ascii="Calibri" w:eastAsia="Arial Narrow" w:hAnsi="Calibri" w:cs="Arial Narrow"/>
          <w:sz w:val="22"/>
          <w:szCs w:val="22"/>
        </w:rPr>
        <w:t>.</w:t>
      </w:r>
    </w:p>
    <w:p w14:paraId="7677FC4E" w14:textId="77777777" w:rsidR="006322A2" w:rsidRPr="00516463" w:rsidRDefault="006322A2" w:rsidP="006322A2">
      <w:pPr>
        <w:pStyle w:val="Normal1"/>
        <w:jc w:val="both"/>
        <w:rPr>
          <w:rFonts w:ascii="Calibri" w:eastAsia="Arial Narrow" w:hAnsi="Calibri" w:cs="Arial Narrow"/>
          <w:b/>
          <w:color w:val="404040" w:themeColor="text1" w:themeTint="BF"/>
          <w:sz w:val="22"/>
          <w:szCs w:val="22"/>
        </w:rPr>
      </w:pPr>
    </w:p>
    <w:p w14:paraId="7417327F" w14:textId="2E8F2677" w:rsidR="006322A2" w:rsidRPr="00516463" w:rsidRDefault="006322A2" w:rsidP="006322A2">
      <w:pPr>
        <w:pStyle w:val="Normal1"/>
        <w:spacing w:line="360" w:lineRule="auto"/>
        <w:ind w:left="284"/>
        <w:jc w:val="both"/>
        <w:rPr>
          <w:rFonts w:ascii="Calibri" w:eastAsia="Arial Narrow" w:hAnsi="Calibri" w:cs="Arial Narrow"/>
          <w:sz w:val="22"/>
          <w:szCs w:val="22"/>
        </w:rPr>
      </w:pPr>
      <w:r w:rsidRPr="00516463">
        <w:rPr>
          <w:rFonts w:ascii="Calibri" w:eastAsia="Arial Narrow" w:hAnsi="Calibri" w:cs="Arial Narrow"/>
          <w:sz w:val="22"/>
          <w:szCs w:val="22"/>
        </w:rPr>
        <w:t xml:space="preserve">El tiempo de respuesta para atender las solicitudes está establecido entre 1 </w:t>
      </w:r>
      <w:r w:rsidR="00B6374C" w:rsidRPr="00516463">
        <w:rPr>
          <w:rFonts w:ascii="Calibri" w:eastAsia="Arial Narrow" w:hAnsi="Calibri" w:cs="Arial Narrow"/>
          <w:sz w:val="22"/>
          <w:szCs w:val="22"/>
        </w:rPr>
        <w:t>y 3</w:t>
      </w:r>
      <w:r w:rsidRPr="00516463">
        <w:rPr>
          <w:rFonts w:ascii="Calibri" w:eastAsia="Arial Narrow" w:hAnsi="Calibri" w:cs="Arial Narrow"/>
          <w:sz w:val="22"/>
          <w:szCs w:val="22"/>
        </w:rPr>
        <w:t xml:space="preserve"> días. </w:t>
      </w:r>
    </w:p>
    <w:p w14:paraId="38F91D36" w14:textId="77777777" w:rsidR="006322A2" w:rsidRPr="00516463" w:rsidRDefault="006322A2" w:rsidP="006322A2">
      <w:pPr>
        <w:pStyle w:val="Normal1"/>
        <w:spacing w:line="360" w:lineRule="auto"/>
        <w:ind w:left="567" w:firstLine="567"/>
        <w:jc w:val="both"/>
        <w:rPr>
          <w:rFonts w:ascii="Calibri" w:eastAsia="Arial Narrow" w:hAnsi="Calibri" w:cs="Arial Narrow"/>
          <w:sz w:val="22"/>
          <w:szCs w:val="22"/>
          <w:u w:val="single"/>
        </w:rPr>
      </w:pPr>
    </w:p>
    <w:p w14:paraId="47E269D2" w14:textId="77777777" w:rsidR="006322A2" w:rsidRPr="00516463" w:rsidRDefault="006322A2" w:rsidP="006322A2">
      <w:pPr>
        <w:pStyle w:val="Normal1"/>
        <w:spacing w:line="360" w:lineRule="auto"/>
        <w:jc w:val="both"/>
        <w:rPr>
          <w:rFonts w:ascii="Calibri" w:eastAsia="Arial Narrow" w:hAnsi="Calibri" w:cs="Arial Narrow"/>
          <w:color w:val="275317" w:themeColor="accent6" w:themeShade="80"/>
          <w:sz w:val="22"/>
          <w:szCs w:val="22"/>
        </w:rPr>
      </w:pPr>
      <w:r w:rsidRPr="00516463">
        <w:rPr>
          <w:rFonts w:ascii="Calibri" w:eastAsia="Arial Narrow" w:hAnsi="Calibri" w:cs="Arial Narrow"/>
          <w:b/>
          <w:sz w:val="22"/>
          <w:szCs w:val="22"/>
          <w:u w:val="single"/>
        </w:rPr>
        <w:t>CONTACTOS</w:t>
      </w:r>
    </w:p>
    <w:p w14:paraId="03611D5A" w14:textId="77777777" w:rsidR="00AF1143" w:rsidRPr="00516463" w:rsidRDefault="00AF1143" w:rsidP="00AF1143">
      <w:pPr>
        <w:pStyle w:val="Normal1"/>
        <w:ind w:left="284"/>
        <w:jc w:val="both"/>
        <w:rPr>
          <w:rFonts w:ascii="Calibri" w:eastAsia="Arial Narrow" w:hAnsi="Calibri" w:cs="Arial Narrow"/>
          <w:sz w:val="22"/>
          <w:szCs w:val="22"/>
        </w:rPr>
      </w:pPr>
      <w:hyperlink r:id="rId12" w:history="1">
        <w:r w:rsidRPr="00516463">
          <w:rPr>
            <w:rStyle w:val="Hipervnculo"/>
            <w:rFonts w:ascii="Calibri" w:eastAsia="Arial Narrow" w:hAnsi="Calibri" w:cs="Arial Narrow"/>
            <w:b/>
            <w:sz w:val="22"/>
            <w:szCs w:val="22"/>
          </w:rPr>
          <w:t>conmutacion@uninorte.edu.co</w:t>
        </w:r>
      </w:hyperlink>
      <w:r w:rsidRPr="00516463">
        <w:rPr>
          <w:rFonts w:ascii="Calibri" w:eastAsia="Arial Narrow" w:hAnsi="Calibri" w:cs="Arial Narrow"/>
          <w:sz w:val="22"/>
          <w:szCs w:val="22"/>
        </w:rPr>
        <w:t xml:space="preserve">  </w:t>
      </w:r>
    </w:p>
    <w:p w14:paraId="5FB6697C" w14:textId="24EF7028" w:rsidR="00EA69D6" w:rsidRPr="00516463" w:rsidRDefault="00EA69D6" w:rsidP="00AF1143">
      <w:pPr>
        <w:pStyle w:val="Normal1"/>
        <w:ind w:left="284"/>
        <w:jc w:val="both"/>
        <w:rPr>
          <w:rFonts w:ascii="Calibri" w:eastAsia="Arial Narrow" w:hAnsi="Calibri" w:cs="Arial Narrow"/>
          <w:sz w:val="22"/>
          <w:szCs w:val="22"/>
        </w:rPr>
      </w:pPr>
      <w:r w:rsidRPr="00516463">
        <w:rPr>
          <w:rFonts w:ascii="Calibri" w:eastAsia="Arial Narrow" w:hAnsi="Calibri" w:cs="Arial Narrow"/>
          <w:sz w:val="22"/>
          <w:szCs w:val="22"/>
        </w:rPr>
        <w:t xml:space="preserve">Tel.  </w:t>
      </w:r>
      <w:r w:rsidR="00B6374C" w:rsidRPr="00516463">
        <w:rPr>
          <w:rFonts w:ascii="Calibri" w:eastAsia="Arial Narrow" w:hAnsi="Calibri" w:cs="Arial Narrow"/>
          <w:sz w:val="22"/>
          <w:szCs w:val="22"/>
        </w:rPr>
        <w:t>605</w:t>
      </w:r>
      <w:r w:rsidRPr="00516463">
        <w:rPr>
          <w:rFonts w:ascii="Calibri" w:eastAsia="Arial Narrow" w:hAnsi="Calibri" w:cs="Arial Narrow"/>
          <w:sz w:val="22"/>
          <w:szCs w:val="22"/>
        </w:rPr>
        <w:t>3715565</w:t>
      </w:r>
    </w:p>
    <w:p w14:paraId="081EAFBA" w14:textId="77777777" w:rsidR="00AF1143" w:rsidRPr="00516463" w:rsidRDefault="00AF1143" w:rsidP="00AF1143">
      <w:pPr>
        <w:pStyle w:val="Normal1"/>
        <w:ind w:left="284"/>
        <w:jc w:val="both"/>
        <w:rPr>
          <w:rFonts w:ascii="Calibri" w:eastAsia="Arial Narrow" w:hAnsi="Calibri" w:cs="Arial Narrow"/>
          <w:sz w:val="22"/>
          <w:szCs w:val="22"/>
        </w:rPr>
      </w:pPr>
    </w:p>
    <w:p w14:paraId="117AB40C" w14:textId="54EF76CA" w:rsidR="00AF1143" w:rsidRPr="00516463" w:rsidRDefault="00AF1143" w:rsidP="00AF1143">
      <w:pPr>
        <w:pStyle w:val="Normal1"/>
        <w:ind w:left="284"/>
        <w:jc w:val="both"/>
        <w:rPr>
          <w:rStyle w:val="Hipervnculo"/>
          <w:rFonts w:ascii="Calibri" w:eastAsia="Arial Narrow" w:hAnsi="Calibri" w:cs="Arial Narrow"/>
          <w:b/>
          <w:sz w:val="22"/>
          <w:szCs w:val="22"/>
        </w:rPr>
      </w:pPr>
      <w:hyperlink r:id="rId13" w:history="1">
        <w:r w:rsidRPr="00516463">
          <w:rPr>
            <w:rStyle w:val="Hipervnculo"/>
            <w:rFonts w:ascii="Calibri" w:eastAsia="Arial Narrow" w:hAnsi="Calibri" w:cs="Arial Narrow"/>
            <w:b/>
            <w:sz w:val="22"/>
            <w:szCs w:val="22"/>
          </w:rPr>
          <w:t>pib@uninorte.edu.co</w:t>
        </w:r>
      </w:hyperlink>
    </w:p>
    <w:p w14:paraId="776DE924" w14:textId="12AFB14D" w:rsidR="00AF1143" w:rsidRPr="00516463" w:rsidRDefault="00AF1143" w:rsidP="00AF1143">
      <w:pPr>
        <w:pStyle w:val="Normal1"/>
        <w:ind w:left="284"/>
        <w:jc w:val="both"/>
        <w:rPr>
          <w:rFonts w:ascii="Calibri" w:eastAsia="Arial Narrow" w:hAnsi="Calibri" w:cs="Arial Narrow"/>
          <w:sz w:val="22"/>
          <w:szCs w:val="22"/>
        </w:rPr>
      </w:pPr>
      <w:r w:rsidRPr="00516463">
        <w:rPr>
          <w:rFonts w:ascii="Calibri" w:eastAsia="Arial Narrow" w:hAnsi="Calibri" w:cs="Arial Narrow"/>
          <w:sz w:val="22"/>
          <w:szCs w:val="22"/>
        </w:rPr>
        <w:t>Tel.3509509 ext:4180-4040</w:t>
      </w:r>
    </w:p>
    <w:p w14:paraId="41209314" w14:textId="77777777" w:rsidR="006322A2" w:rsidRPr="00516463" w:rsidRDefault="006322A2" w:rsidP="006322A2">
      <w:pPr>
        <w:pStyle w:val="Normal1"/>
        <w:spacing w:line="360" w:lineRule="auto"/>
        <w:jc w:val="both"/>
        <w:rPr>
          <w:rFonts w:ascii="Calibri" w:eastAsia="Arial Narrow" w:hAnsi="Calibri"/>
        </w:rPr>
      </w:pPr>
    </w:p>
    <w:p w14:paraId="19B735C4" w14:textId="77777777" w:rsidR="006322A2" w:rsidRPr="00516463" w:rsidRDefault="006322A2" w:rsidP="006322A2">
      <w:pPr>
        <w:pStyle w:val="Normal1"/>
        <w:spacing w:line="360" w:lineRule="auto"/>
        <w:jc w:val="both"/>
        <w:rPr>
          <w:rFonts w:ascii="Calibri" w:eastAsia="Arial Narrow" w:hAnsi="Calibri"/>
        </w:rPr>
      </w:pPr>
    </w:p>
    <w:tbl>
      <w:tblPr>
        <w:tblW w:w="14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480"/>
        <w:gridCol w:w="1280"/>
        <w:gridCol w:w="1220"/>
        <w:gridCol w:w="1000"/>
        <w:gridCol w:w="1020"/>
        <w:gridCol w:w="1200"/>
        <w:gridCol w:w="1120"/>
        <w:gridCol w:w="1200"/>
        <w:gridCol w:w="1200"/>
        <w:gridCol w:w="1200"/>
        <w:gridCol w:w="1200"/>
      </w:tblGrid>
      <w:tr w:rsidR="00610E9A" w14:paraId="5FA5B8EB" w14:textId="77777777" w:rsidTr="00610E9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3038" w14:textId="77777777" w:rsidR="00610E9A" w:rsidRDefault="00610E9A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8679" w14:textId="77777777" w:rsidR="00610E9A" w:rsidRDefault="00610E9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974A" w14:textId="77777777" w:rsidR="00610E9A" w:rsidRDefault="00610E9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C8B9" w14:textId="77777777" w:rsidR="00610E9A" w:rsidRDefault="00610E9A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4F0E" w14:textId="77777777" w:rsidR="00610E9A" w:rsidRDefault="00610E9A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8AA7" w14:textId="77777777" w:rsidR="00610E9A" w:rsidRDefault="00610E9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EF5D8" w14:textId="77777777" w:rsidR="00610E9A" w:rsidRDefault="00610E9A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3CC2" w14:textId="77777777" w:rsidR="00610E9A" w:rsidRDefault="00610E9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976D" w14:textId="77777777" w:rsidR="00610E9A" w:rsidRDefault="00610E9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2E5DF" w14:textId="77777777" w:rsidR="00610E9A" w:rsidRDefault="00610E9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7B7A" w14:textId="77777777" w:rsidR="00610E9A" w:rsidRDefault="00610E9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9FB6" w14:textId="77777777" w:rsidR="00610E9A" w:rsidRDefault="00610E9A">
            <w:pPr>
              <w:rPr>
                <w:sz w:val="20"/>
                <w:szCs w:val="20"/>
              </w:rPr>
            </w:pPr>
          </w:p>
        </w:tc>
      </w:tr>
    </w:tbl>
    <w:p w14:paraId="6C092CF9" w14:textId="77777777" w:rsidR="00D42F9E" w:rsidRPr="00516463" w:rsidRDefault="00D42F9E">
      <w:pPr>
        <w:rPr>
          <w:rFonts w:ascii="Calibri" w:hAnsi="Calibri"/>
        </w:rPr>
      </w:pPr>
    </w:p>
    <w:sectPr w:rsidR="00D42F9E" w:rsidRPr="00516463" w:rsidSect="007011C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1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E7DE0" w14:textId="77777777" w:rsidR="00906717" w:rsidRDefault="00906717">
      <w:r>
        <w:separator/>
      </w:r>
    </w:p>
  </w:endnote>
  <w:endnote w:type="continuationSeparator" w:id="0">
    <w:p w14:paraId="378EAE26" w14:textId="77777777" w:rsidR="00906717" w:rsidRDefault="0090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41E9" w14:textId="77777777" w:rsidR="00727AE5" w:rsidRDefault="00727AE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A6D3" w14:textId="77777777" w:rsidR="00727AE5" w:rsidRDefault="00727AE5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4885" w:type="dxa"/>
      <w:jc w:val="center"/>
      <w:tblLayout w:type="fixed"/>
      <w:tblLook w:val="0000" w:firstRow="0" w:lastRow="0" w:firstColumn="0" w:lastColumn="0" w:noHBand="0" w:noVBand="0"/>
    </w:tblPr>
    <w:tblGrid>
      <w:gridCol w:w="1643"/>
      <w:gridCol w:w="3242"/>
    </w:tblGrid>
    <w:tr w:rsidR="005F30B0" w14:paraId="63359813" w14:textId="77777777">
      <w:trPr>
        <w:jc w:val="center"/>
      </w:trPr>
      <w:tc>
        <w:tcPr>
          <w:tcW w:w="1643" w:type="dxa"/>
        </w:tcPr>
        <w:p w14:paraId="2708B5DC" w14:textId="77777777" w:rsidR="00727AE5" w:rsidRDefault="00727AE5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943634"/>
              <w:sz w:val="20"/>
              <w:szCs w:val="20"/>
            </w:rPr>
          </w:pPr>
        </w:p>
      </w:tc>
      <w:tc>
        <w:tcPr>
          <w:tcW w:w="3242" w:type="dxa"/>
        </w:tcPr>
        <w:p w14:paraId="14357E29" w14:textId="77777777" w:rsidR="00727AE5" w:rsidRDefault="00727AE5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943634"/>
              <w:sz w:val="20"/>
              <w:szCs w:val="20"/>
            </w:rPr>
          </w:pPr>
        </w:p>
      </w:tc>
    </w:tr>
    <w:tr w:rsidR="005F30B0" w14:paraId="11363A6D" w14:textId="77777777">
      <w:trPr>
        <w:jc w:val="center"/>
      </w:trPr>
      <w:tc>
        <w:tcPr>
          <w:tcW w:w="1643" w:type="dxa"/>
        </w:tcPr>
        <w:p w14:paraId="1A17FF0D" w14:textId="77777777" w:rsidR="00727AE5" w:rsidRDefault="00727AE5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943634"/>
              <w:sz w:val="20"/>
              <w:szCs w:val="20"/>
            </w:rPr>
          </w:pPr>
        </w:p>
      </w:tc>
      <w:tc>
        <w:tcPr>
          <w:tcW w:w="3242" w:type="dxa"/>
        </w:tcPr>
        <w:p w14:paraId="25A049A6" w14:textId="77777777" w:rsidR="00727AE5" w:rsidRDefault="00727AE5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943634"/>
              <w:sz w:val="20"/>
              <w:szCs w:val="20"/>
            </w:rPr>
          </w:pPr>
        </w:p>
      </w:tc>
    </w:tr>
    <w:tr w:rsidR="005F30B0" w14:paraId="0548A28D" w14:textId="77777777">
      <w:trPr>
        <w:jc w:val="center"/>
      </w:trPr>
      <w:tc>
        <w:tcPr>
          <w:tcW w:w="1643" w:type="dxa"/>
        </w:tcPr>
        <w:p w14:paraId="686C2842" w14:textId="77777777" w:rsidR="00727AE5" w:rsidRDefault="00727AE5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943634"/>
              <w:sz w:val="20"/>
              <w:szCs w:val="20"/>
            </w:rPr>
          </w:pPr>
        </w:p>
      </w:tc>
      <w:tc>
        <w:tcPr>
          <w:tcW w:w="3242" w:type="dxa"/>
        </w:tcPr>
        <w:p w14:paraId="185162D1" w14:textId="77777777" w:rsidR="00727AE5" w:rsidRDefault="00727AE5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943634"/>
              <w:sz w:val="20"/>
              <w:szCs w:val="20"/>
            </w:rPr>
          </w:pPr>
        </w:p>
      </w:tc>
    </w:tr>
    <w:tr w:rsidR="005F30B0" w14:paraId="6D8AF920" w14:textId="77777777">
      <w:trPr>
        <w:jc w:val="center"/>
      </w:trPr>
      <w:tc>
        <w:tcPr>
          <w:tcW w:w="1643" w:type="dxa"/>
        </w:tcPr>
        <w:p w14:paraId="4E90BEA8" w14:textId="77777777" w:rsidR="00727AE5" w:rsidRDefault="00727AE5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943634"/>
              <w:sz w:val="20"/>
              <w:szCs w:val="20"/>
            </w:rPr>
          </w:pPr>
        </w:p>
      </w:tc>
      <w:tc>
        <w:tcPr>
          <w:tcW w:w="3242" w:type="dxa"/>
        </w:tcPr>
        <w:p w14:paraId="21EF1F28" w14:textId="77777777" w:rsidR="00727AE5" w:rsidRDefault="00727AE5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943634"/>
              <w:sz w:val="20"/>
              <w:szCs w:val="20"/>
            </w:rPr>
          </w:pPr>
        </w:p>
      </w:tc>
    </w:tr>
  </w:tbl>
  <w:p w14:paraId="0784384A" w14:textId="77777777" w:rsidR="00727AE5" w:rsidRDefault="00727AE5" w:rsidP="000457F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EEFE9" w14:textId="77777777" w:rsidR="00727AE5" w:rsidRDefault="00727AE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7D870" w14:textId="77777777" w:rsidR="00906717" w:rsidRDefault="00906717">
      <w:r>
        <w:separator/>
      </w:r>
    </w:p>
  </w:footnote>
  <w:footnote w:type="continuationSeparator" w:id="0">
    <w:p w14:paraId="4A6BCF87" w14:textId="77777777" w:rsidR="00906717" w:rsidRDefault="00906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BBC5" w14:textId="77777777" w:rsidR="00727AE5" w:rsidRDefault="00727AE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B34C" w14:textId="77777777" w:rsidR="00727AE5" w:rsidRDefault="00485019">
    <w:pPr>
      <w:pStyle w:val="Normal1"/>
      <w:spacing w:line="360" w:lineRule="auto"/>
      <w:ind w:left="360"/>
      <w:jc w:val="both"/>
      <w:rPr>
        <w:color w:val="000000"/>
      </w:rPr>
    </w:pPr>
    <w:r>
      <w:rPr>
        <w:noProof/>
        <w:color w:val="000000"/>
        <w:lang w:val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B64E52" wp14:editId="33E78997">
              <wp:simplePos x="0" y="0"/>
              <wp:positionH relativeFrom="column">
                <wp:posOffset>2256824</wp:posOffset>
              </wp:positionH>
              <wp:positionV relativeFrom="paragraph">
                <wp:posOffset>135306</wp:posOffset>
              </wp:positionV>
              <wp:extent cx="2011680" cy="247136"/>
              <wp:effectExtent l="0" t="0" r="26670" b="19685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24713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F45825" w14:textId="27A3C404" w:rsidR="00727AE5" w:rsidRDefault="00485019">
                          <w:pPr>
                            <w:rPr>
                              <w:rFonts w:ascii="Arial" w:hAnsi="Arial" w:cs="Arial"/>
                              <w:sz w:val="16"/>
                              <w:lang w:val="es-CO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lang w:val="es-CO"/>
                            </w:rPr>
                            <w:t xml:space="preserve">     </w:t>
                          </w:r>
                          <w:r w:rsidRPr="00277412">
                            <w:rPr>
                              <w:rFonts w:ascii="Arial" w:hAnsi="Arial" w:cs="Arial"/>
                              <w:sz w:val="18"/>
                              <w:lang w:val="es-CO"/>
                            </w:rPr>
                            <w:t xml:space="preserve">COD: GBIB-ES-001 </w:t>
                          </w:r>
                          <w:r>
                            <w:rPr>
                              <w:rFonts w:ascii="Arial" w:hAnsi="Arial" w:cs="Arial"/>
                              <w:sz w:val="16"/>
                              <w:lang w:val="es-CO"/>
                            </w:rPr>
                            <w:t>VERSIÓN 2</w:t>
                          </w:r>
                          <w:r w:rsidR="008E6E45">
                            <w:rPr>
                              <w:rFonts w:ascii="Arial" w:hAnsi="Arial" w:cs="Arial"/>
                              <w:sz w:val="16"/>
                              <w:lang w:val="es-CO"/>
                            </w:rPr>
                            <w:t>7</w:t>
                          </w:r>
                        </w:p>
                        <w:p w14:paraId="5FE668D1" w14:textId="77777777" w:rsidR="00727AE5" w:rsidRPr="00277412" w:rsidRDefault="00727AE5">
                          <w:pPr>
                            <w:rPr>
                              <w:rFonts w:ascii="Arial" w:hAnsi="Arial" w:cs="Arial"/>
                              <w:sz w:val="22"/>
                              <w:lang w:val="es-C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64E5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177.7pt;margin-top:10.65pt;width:158.4pt;height:1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" strokecolor="white [3212]">
              <v:textbox>
                <w:txbxContent>
                  <w:p w14:paraId="53F45825" w14:textId="27A3C404" w:rsidR="00727AE5" w:rsidRDefault="00485019">
                    <w:pPr>
                      <w:rPr>
                        <w:rFonts w:ascii="Arial" w:hAnsi="Arial" w:cs="Arial"/>
                        <w:sz w:val="16"/>
                        <w:lang w:val="es-CO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es-CO"/>
                      </w:rPr>
                      <w:t xml:space="preserve">     </w:t>
                    </w:r>
                    <w:r w:rsidRPr="00277412">
                      <w:rPr>
                        <w:rFonts w:ascii="Arial" w:hAnsi="Arial" w:cs="Arial"/>
                        <w:sz w:val="18"/>
                        <w:lang w:val="es-CO"/>
                      </w:rPr>
                      <w:t xml:space="preserve">COD: GBIB-ES-001 </w:t>
                    </w:r>
                    <w:r>
                      <w:rPr>
                        <w:rFonts w:ascii="Arial" w:hAnsi="Arial" w:cs="Arial"/>
                        <w:sz w:val="16"/>
                        <w:lang w:val="es-CO"/>
                      </w:rPr>
                      <w:t>VERSIÓN 2</w:t>
                    </w:r>
                    <w:r w:rsidR="008E6E45">
                      <w:rPr>
                        <w:rFonts w:ascii="Arial" w:hAnsi="Arial" w:cs="Arial"/>
                        <w:sz w:val="16"/>
                        <w:lang w:val="es-CO"/>
                      </w:rPr>
                      <w:t>7</w:t>
                    </w:r>
                  </w:p>
                  <w:p w14:paraId="5FE668D1" w14:textId="77777777" w:rsidR="00727AE5" w:rsidRPr="00277412" w:rsidRDefault="00727AE5">
                    <w:pPr>
                      <w:rPr>
                        <w:rFonts w:ascii="Arial" w:hAnsi="Arial" w:cs="Arial"/>
                        <w:sz w:val="22"/>
                        <w:lang w:val="es-CO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962B9D" wp14:editId="201403FF">
              <wp:simplePos x="0" y="0"/>
              <wp:positionH relativeFrom="column">
                <wp:posOffset>-271780</wp:posOffset>
              </wp:positionH>
              <wp:positionV relativeFrom="paragraph">
                <wp:posOffset>-152400</wp:posOffset>
              </wp:positionV>
              <wp:extent cx="4535805" cy="427355"/>
              <wp:effectExtent l="4445" t="0" r="3175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580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A5A592" w14:textId="77777777" w:rsidR="00727AE5" w:rsidRPr="00DC7CCB" w:rsidRDefault="00485019" w:rsidP="00E4087E">
                          <w:pPr>
                            <w:textDirection w:val="btLr"/>
                          </w:pPr>
                          <w:r w:rsidRPr="00DC7CCB">
                            <w:rPr>
                              <w:rFonts w:ascii="Arial" w:hAnsi="Arial"/>
                              <w:sz w:val="20"/>
                              <w:szCs w:val="20"/>
                              <w:lang w:val="es-CO"/>
                            </w:rPr>
                            <w:t xml:space="preserve">ESPECIFICACIONES DEL SERVICIO CONSULTA Y PRÉSTAMO DE COLECCIONES FÍSICAS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962B9D" id="Text Box 2" o:spid="_x0000_s1027" type="#_x0000_t202" style="position:absolute;left:0;text-align:left;margin-left:-21.4pt;margin-top:-12pt;width:357.15pt;height:3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" filled="f" stroked="f">
              <v:textbox>
                <w:txbxContent>
                  <w:p w14:paraId="0BA5A592" w14:textId="77777777" w:rsidR="00727AE5" w:rsidRPr="00DC7CCB" w:rsidRDefault="00485019" w:rsidP="00E4087E">
                    <w:pPr>
                      <w:textDirection w:val="btLr"/>
                    </w:pPr>
                    <w:r w:rsidRPr="00DC7CCB">
                      <w:rPr>
                        <w:rFonts w:ascii="Arial" w:hAnsi="Arial"/>
                        <w:sz w:val="20"/>
                        <w:szCs w:val="20"/>
                        <w:lang w:val="es-CO"/>
                      </w:rPr>
                      <w:t xml:space="preserve">ESPECIFICACIONES DEL SERVICIO CONSULTA Y PRÉSTAMO DE COLECCIONES FÍSICAS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/>
      </w:rPr>
      <w:drawing>
        <wp:anchor distT="0" distB="0" distL="114300" distR="114300" simplePos="0" relativeHeight="251661312" behindDoc="0" locked="0" layoutInCell="1" allowOverlap="1" wp14:anchorId="3AEA1EEF" wp14:editId="42B193BC">
          <wp:simplePos x="0" y="0"/>
          <wp:positionH relativeFrom="column">
            <wp:posOffset>4917440</wp:posOffset>
          </wp:positionH>
          <wp:positionV relativeFrom="paragraph">
            <wp:posOffset>-147955</wp:posOffset>
          </wp:positionV>
          <wp:extent cx="756285" cy="499745"/>
          <wp:effectExtent l="19050" t="0" r="5715" b="0"/>
          <wp:wrapSquare wrapText="bothSides"/>
          <wp:docPr id="8" name="Imagen 5" descr="\\Eucalipto\gestion_calidad_adm\Plan de comunicaciones\Logos\2012\logos UN y calidad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\\Eucalipto\gestion_calidad_adm\Plan de comunicaciones\Logos\2012\logos UN y calidad_B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6597" b="-12894"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499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7D7621" wp14:editId="352999DE">
              <wp:simplePos x="0" y="0"/>
              <wp:positionH relativeFrom="column">
                <wp:posOffset>-271780</wp:posOffset>
              </wp:positionH>
              <wp:positionV relativeFrom="paragraph">
                <wp:posOffset>184150</wp:posOffset>
              </wp:positionV>
              <wp:extent cx="3249930" cy="213995"/>
              <wp:effectExtent l="4445" t="3175" r="3175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9930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FFD4E" w14:textId="77777777" w:rsidR="00727AE5" w:rsidRPr="0077190C" w:rsidRDefault="00485019" w:rsidP="00FB4F13">
                          <w:pPr>
                            <w:rPr>
                              <w:rFonts w:ascii="Arial" w:hAnsi="Arial" w:cs="Arial"/>
                            </w:rPr>
                          </w:pPr>
                          <w:r w:rsidRPr="0077190C">
                            <w:rPr>
                              <w:rFonts w:ascii="Arial" w:hAnsi="Arial" w:cs="Arial"/>
                              <w:sz w:val="16"/>
                            </w:rPr>
                            <w:t xml:space="preserve">PROCESO: 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Gestión de servicios bibliográficos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7D7621" id="Text Box 3" o:spid="_x0000_s1028" type="#_x0000_t202" style="position:absolute;left:0;text-align:left;margin-left:-21.4pt;margin-top:14.5pt;width:255.9pt;height:1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" filled="f" stroked="f">
              <v:textbox>
                <w:txbxContent>
                  <w:p w14:paraId="24AFFD4E" w14:textId="77777777" w:rsidR="00727AE5" w:rsidRPr="0077190C" w:rsidRDefault="00485019" w:rsidP="00FB4F13">
                    <w:pPr>
                      <w:rPr>
                        <w:rFonts w:ascii="Arial" w:hAnsi="Arial" w:cs="Arial"/>
                      </w:rPr>
                    </w:pPr>
                    <w:r w:rsidRPr="0077190C">
                      <w:rPr>
                        <w:rFonts w:ascii="Arial" w:hAnsi="Arial" w:cs="Arial"/>
                        <w:sz w:val="16"/>
                      </w:rPr>
                      <w:t xml:space="preserve">PROCESO: </w:t>
                    </w:r>
                    <w:r>
                      <w:rPr>
                        <w:rFonts w:ascii="Arial" w:hAnsi="Arial" w:cs="Arial"/>
                        <w:sz w:val="16"/>
                      </w:rPr>
                      <w:t xml:space="preserve">Gestión de servicios bibliográficos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0B73D" wp14:editId="6E824D9D">
              <wp:simplePos x="0" y="0"/>
              <wp:positionH relativeFrom="margin">
                <wp:posOffset>-266700</wp:posOffset>
              </wp:positionH>
              <wp:positionV relativeFrom="paragraph">
                <wp:posOffset>177800</wp:posOffset>
              </wp:positionV>
              <wp:extent cx="3259455" cy="223520"/>
              <wp:effectExtent l="0" t="0" r="0" b="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945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031BF0" w14:textId="77777777" w:rsidR="00727AE5" w:rsidRDefault="00485019">
                          <w:pPr>
                            <w:textDirection w:val="btLr"/>
                          </w:pPr>
                          <w:r w:rsidRPr="00031FF0"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: 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00B73D" id="Rectángulo 3" o:spid="_x0000_s1029" style="position:absolute;left:0;text-align:left;margin-left:-21pt;margin-top:14pt;width:256.65pt;height:17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" filled="f" stroked="f">
              <v:textbox inset="2.53958mm,1.2694mm,2.53958mm,1.2694mm">
                <w:txbxContent>
                  <w:p w14:paraId="16031BF0" w14:textId="77777777" w:rsidR="00727AE5" w:rsidRDefault="00485019">
                    <w:pPr>
                      <w:textDirection w:val="btLr"/>
                    </w:pPr>
                    <w:r w:rsidRPr="00031FF0"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: 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CO"/>
      </w:rPr>
      <w:drawing>
        <wp:anchor distT="0" distB="0" distL="114300" distR="114300" simplePos="0" relativeHeight="251659264" behindDoc="0" locked="0" layoutInCell="1" allowOverlap="1" wp14:anchorId="17E8718E" wp14:editId="4B590F41">
          <wp:simplePos x="0" y="0"/>
          <wp:positionH relativeFrom="margin">
            <wp:posOffset>4711065</wp:posOffset>
          </wp:positionH>
          <wp:positionV relativeFrom="paragraph">
            <wp:posOffset>-102234</wp:posOffset>
          </wp:positionV>
          <wp:extent cx="752475" cy="500380"/>
          <wp:effectExtent l="0" t="0" r="0" b="0"/>
          <wp:wrapSquare wrapText="bothSides" distT="0" distB="0" distL="114300" distR="114300"/>
          <wp:docPr id="6" name="image1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jpg"/>
                  <pic:cNvPicPr preferRelativeResize="0"/>
                </pic:nvPicPr>
                <pic:blipFill>
                  <a:blip r:embed="rId2"/>
                  <a:srcRect l="46597" b="-12892"/>
                  <a:stretch>
                    <a:fillRect/>
                  </a:stretch>
                </pic:blipFill>
                <pic:spPr>
                  <a:xfrm>
                    <a:off x="0" y="0"/>
                    <a:ext cx="752475" cy="500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114300" distR="114300" simplePos="0" relativeHeight="251660288" behindDoc="0" locked="0" layoutInCell="1" allowOverlap="1" wp14:anchorId="32AB1312" wp14:editId="680766F0">
          <wp:simplePos x="0" y="0"/>
          <wp:positionH relativeFrom="margin">
            <wp:posOffset>-327659</wp:posOffset>
          </wp:positionH>
          <wp:positionV relativeFrom="paragraph">
            <wp:posOffset>-224154</wp:posOffset>
          </wp:positionV>
          <wp:extent cx="6391275" cy="678180"/>
          <wp:effectExtent l="0" t="0" r="0" b="0"/>
          <wp:wrapSquare wrapText="bothSides" distT="0" distB="0" distL="114300" distR="114300"/>
          <wp:docPr id="7" name="image1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91275" cy="678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AFA9" w14:textId="77777777" w:rsidR="00727AE5" w:rsidRDefault="00727AE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D33F9"/>
    <w:multiLevelType w:val="multilevel"/>
    <w:tmpl w:val="1534CC3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B8A53B7"/>
    <w:multiLevelType w:val="hybridMultilevel"/>
    <w:tmpl w:val="5B5E8A44"/>
    <w:lvl w:ilvl="0" w:tplc="240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242252803">
    <w:abstractNumId w:val="0"/>
  </w:num>
  <w:num w:numId="2" w16cid:durableId="12635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A2"/>
    <w:rsid w:val="0003357E"/>
    <w:rsid w:val="0004517E"/>
    <w:rsid w:val="000512F0"/>
    <w:rsid w:val="000819AA"/>
    <w:rsid w:val="00095B79"/>
    <w:rsid w:val="000C4593"/>
    <w:rsid w:val="000E27D7"/>
    <w:rsid w:val="00110EC7"/>
    <w:rsid w:val="00117D48"/>
    <w:rsid w:val="00167CE4"/>
    <w:rsid w:val="00170386"/>
    <w:rsid w:val="00185597"/>
    <w:rsid w:val="00186834"/>
    <w:rsid w:val="001A64B1"/>
    <w:rsid w:val="001B058D"/>
    <w:rsid w:val="001D526A"/>
    <w:rsid w:val="00214C22"/>
    <w:rsid w:val="00216756"/>
    <w:rsid w:val="002412B6"/>
    <w:rsid w:val="00247FB1"/>
    <w:rsid w:val="002C319E"/>
    <w:rsid w:val="002D1A7F"/>
    <w:rsid w:val="003110D7"/>
    <w:rsid w:val="0036273F"/>
    <w:rsid w:val="00371541"/>
    <w:rsid w:val="003A4B5B"/>
    <w:rsid w:val="003B2425"/>
    <w:rsid w:val="003C0A6A"/>
    <w:rsid w:val="00406DCB"/>
    <w:rsid w:val="00412B09"/>
    <w:rsid w:val="00415E7A"/>
    <w:rsid w:val="004422FA"/>
    <w:rsid w:val="00442D4A"/>
    <w:rsid w:val="00485019"/>
    <w:rsid w:val="004B381E"/>
    <w:rsid w:val="004C6303"/>
    <w:rsid w:val="004C7682"/>
    <w:rsid w:val="004E663C"/>
    <w:rsid w:val="0051273A"/>
    <w:rsid w:val="00516463"/>
    <w:rsid w:val="005271DA"/>
    <w:rsid w:val="0058097E"/>
    <w:rsid w:val="005B3091"/>
    <w:rsid w:val="005C1577"/>
    <w:rsid w:val="005E60EB"/>
    <w:rsid w:val="00610E9A"/>
    <w:rsid w:val="00627216"/>
    <w:rsid w:val="006322A2"/>
    <w:rsid w:val="00657E02"/>
    <w:rsid w:val="006701E9"/>
    <w:rsid w:val="006756FE"/>
    <w:rsid w:val="00685556"/>
    <w:rsid w:val="006E17BB"/>
    <w:rsid w:val="007011C2"/>
    <w:rsid w:val="00726165"/>
    <w:rsid w:val="00727AE5"/>
    <w:rsid w:val="007344D3"/>
    <w:rsid w:val="00734D50"/>
    <w:rsid w:val="007355D9"/>
    <w:rsid w:val="007542FF"/>
    <w:rsid w:val="00765919"/>
    <w:rsid w:val="0077066E"/>
    <w:rsid w:val="0078368A"/>
    <w:rsid w:val="007D09C8"/>
    <w:rsid w:val="007D50FB"/>
    <w:rsid w:val="007D62F3"/>
    <w:rsid w:val="007F213C"/>
    <w:rsid w:val="00817755"/>
    <w:rsid w:val="00850C82"/>
    <w:rsid w:val="0085577A"/>
    <w:rsid w:val="008B1B1C"/>
    <w:rsid w:val="008E6E45"/>
    <w:rsid w:val="00906717"/>
    <w:rsid w:val="009102BF"/>
    <w:rsid w:val="00910E14"/>
    <w:rsid w:val="00956C72"/>
    <w:rsid w:val="009709D3"/>
    <w:rsid w:val="00976077"/>
    <w:rsid w:val="00982182"/>
    <w:rsid w:val="009B492E"/>
    <w:rsid w:val="00A351B5"/>
    <w:rsid w:val="00A44BE8"/>
    <w:rsid w:val="00A66588"/>
    <w:rsid w:val="00A67064"/>
    <w:rsid w:val="00A71DE6"/>
    <w:rsid w:val="00A73075"/>
    <w:rsid w:val="00A96ECF"/>
    <w:rsid w:val="00AD74F1"/>
    <w:rsid w:val="00AE0C8E"/>
    <w:rsid w:val="00AF1143"/>
    <w:rsid w:val="00B01139"/>
    <w:rsid w:val="00B13BF4"/>
    <w:rsid w:val="00B40499"/>
    <w:rsid w:val="00B465AD"/>
    <w:rsid w:val="00B6374C"/>
    <w:rsid w:val="00BE1951"/>
    <w:rsid w:val="00BF09F5"/>
    <w:rsid w:val="00C156B5"/>
    <w:rsid w:val="00CB1385"/>
    <w:rsid w:val="00CB5C81"/>
    <w:rsid w:val="00CC2AE3"/>
    <w:rsid w:val="00CC4355"/>
    <w:rsid w:val="00CD2A8A"/>
    <w:rsid w:val="00CE27CB"/>
    <w:rsid w:val="00CE497D"/>
    <w:rsid w:val="00D030D9"/>
    <w:rsid w:val="00D12547"/>
    <w:rsid w:val="00D24C06"/>
    <w:rsid w:val="00D42F9E"/>
    <w:rsid w:val="00D455E1"/>
    <w:rsid w:val="00D62727"/>
    <w:rsid w:val="00D90A55"/>
    <w:rsid w:val="00E17721"/>
    <w:rsid w:val="00E21AD5"/>
    <w:rsid w:val="00E35547"/>
    <w:rsid w:val="00E55932"/>
    <w:rsid w:val="00E61078"/>
    <w:rsid w:val="00E65C3E"/>
    <w:rsid w:val="00E936DF"/>
    <w:rsid w:val="00E958C4"/>
    <w:rsid w:val="00E964D0"/>
    <w:rsid w:val="00EA69D6"/>
    <w:rsid w:val="00EB7F86"/>
    <w:rsid w:val="00F14631"/>
    <w:rsid w:val="00F47CB7"/>
    <w:rsid w:val="00F52553"/>
    <w:rsid w:val="00F922F3"/>
    <w:rsid w:val="00FD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6B3F6"/>
  <w15:chartTrackingRefBased/>
  <w15:docId w15:val="{38EFD1AF-7671-4D75-B343-BA55CB0F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2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32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2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2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2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2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22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22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22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22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2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2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2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22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22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22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22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22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22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22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2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2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2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22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22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22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2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22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22A2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6322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CO"/>
      <w14:ligatures w14:val="none"/>
    </w:rPr>
  </w:style>
  <w:style w:type="table" w:styleId="Tablaconcuadrcula">
    <w:name w:val="Table Grid"/>
    <w:basedOn w:val="Tablanormal"/>
    <w:uiPriority w:val="59"/>
    <w:rsid w:val="006322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322A2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6322A2"/>
    <w:pPr>
      <w:spacing w:before="100" w:beforeAutospacing="1" w:after="100" w:afterAutospacing="1"/>
    </w:pPr>
    <w:rPr>
      <w:lang w:val="es-CO"/>
    </w:rPr>
  </w:style>
  <w:style w:type="character" w:customStyle="1" w:styleId="xcontentpasted0">
    <w:name w:val="x_contentpasted0"/>
    <w:basedOn w:val="Fuentedeprrafopredeter"/>
    <w:rsid w:val="006322A2"/>
  </w:style>
  <w:style w:type="character" w:styleId="Mencinsinresolver">
    <w:name w:val="Unresolved Mention"/>
    <w:basedOn w:val="Fuentedeprrafopredeter"/>
    <w:uiPriority w:val="99"/>
    <w:semiHidden/>
    <w:unhideWhenUsed/>
    <w:rsid w:val="00AF1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1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ruelo.uninorte.edu.co/F" TargetMode="External"/><Relationship Id="rId13" Type="http://schemas.openxmlformats.org/officeDocument/2006/relationships/hyperlink" Target="mailto:pib@uninorte.edu.co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conmutacion@uninorte.edu.co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mutacion@uninorte.edu.c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pib@uninorte.edu.co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pib@uninorte.edu.co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5</Pages>
  <Words>1196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Rodriguez Avila</dc:creator>
  <cp:keywords/>
  <dc:description/>
  <cp:lastModifiedBy>JOSE ALBERTO RODRIGUEZ AVILA</cp:lastModifiedBy>
  <cp:revision>29</cp:revision>
  <dcterms:created xsi:type="dcterms:W3CDTF">2025-11-12T16:22:00Z</dcterms:created>
  <dcterms:modified xsi:type="dcterms:W3CDTF">2026-05-14T19:35:00Z</dcterms:modified>
</cp:coreProperties>
</file>