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43605" w14:textId="77777777" w:rsidR="00625421" w:rsidRDefault="008770A2">
      <w:pPr>
        <w:pBdr>
          <w:top w:val="nil"/>
          <w:left w:val="nil"/>
          <w:bottom w:val="nil"/>
          <w:right w:val="nil"/>
          <w:between w:val="nil"/>
        </w:pBdr>
        <w:rPr>
          <w:b/>
          <w:color w:val="000000"/>
          <w:sz w:val="24"/>
          <w:szCs w:val="24"/>
        </w:rPr>
      </w:pPr>
      <w:r>
        <w:rPr>
          <w:noProof/>
          <w:lang w:val="es-CO"/>
        </w:rPr>
        <mc:AlternateContent>
          <mc:Choice Requires="wps">
            <w:drawing>
              <wp:anchor distT="0" distB="0" distL="114300" distR="114300" simplePos="0" relativeHeight="251661312" behindDoc="1" locked="0" layoutInCell="1" hidden="0" allowOverlap="1" wp14:anchorId="55DDD4B2" wp14:editId="3A35A2B5">
                <wp:simplePos x="0" y="0"/>
                <wp:positionH relativeFrom="margin">
                  <wp:posOffset>558165</wp:posOffset>
                </wp:positionH>
                <wp:positionV relativeFrom="paragraph">
                  <wp:posOffset>252095</wp:posOffset>
                </wp:positionV>
                <wp:extent cx="4848225" cy="1703705"/>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0" y="0"/>
                          <a:ext cx="4848225" cy="1703705"/>
                        </a:xfrm>
                        <a:prstGeom prst="rect">
                          <a:avLst/>
                        </a:prstGeom>
                        <a:noFill/>
                        <a:ln>
                          <a:noFill/>
                        </a:ln>
                      </wps:spPr>
                      <wps:txbx>
                        <w:txbxContent>
                          <w:p w14:paraId="036BA8D0" w14:textId="77777777" w:rsidR="00625421" w:rsidRDefault="004E1167">
                            <w:pPr>
                              <w:spacing w:line="275" w:lineRule="auto"/>
                              <w:textDirection w:val="btLr"/>
                            </w:pPr>
                            <w:r w:rsidRPr="008770A2">
                              <w:rPr>
                                <w:rFonts w:ascii="Courier" w:eastAsia="Courier" w:hAnsi="Courier" w:cs="Courier"/>
                                <w:color w:val="548DD4"/>
                                <w:sz w:val="200"/>
                                <w:vertAlign w:val="subscript"/>
                              </w:rPr>
                              <w:t>MUN</w:t>
                            </w:r>
                            <w:r>
                              <w:rPr>
                                <w:rFonts w:ascii="Courier" w:eastAsia="Courier" w:hAnsi="Courier" w:cs="Courier"/>
                                <w:b/>
                                <w:color w:val="548DD4"/>
                                <w:sz w:val="200"/>
                                <w:vertAlign w:val="subscript"/>
                              </w:rPr>
                              <w:t>UN</w:t>
                            </w:r>
                            <w:r w:rsidR="008770A2" w:rsidRPr="008770A2">
                              <w:rPr>
                                <w:rFonts w:ascii="Courier" w:eastAsia="Courier" w:hAnsi="Courier" w:cs="Courier"/>
                                <w:color w:val="548DD4"/>
                                <w:sz w:val="200"/>
                                <w:vertAlign w:val="subscript"/>
                              </w:rPr>
                              <w:t>2018</w:t>
                            </w:r>
                            <w:r>
                              <w:rPr>
                                <w:rFonts w:ascii="Courier" w:eastAsia="Courier" w:hAnsi="Courier" w:cs="Courier"/>
                                <w:b/>
                                <w:color w:val="548DD4"/>
                                <w:sz w:val="200"/>
                                <w:vertAlign w:val="subscript"/>
                              </w:rPr>
                              <w:t xml:space="preserve"> </w:t>
                            </w:r>
                            <w:r w:rsidR="008770A2">
                              <w:rPr>
                                <w:rFonts w:ascii="Courier" w:eastAsia="Courier" w:hAnsi="Courier" w:cs="Courier"/>
                                <w:b/>
                                <w:color w:val="548DD4"/>
                                <w:sz w:val="200"/>
                                <w:vertAlign w:val="subscript"/>
                              </w:rPr>
                              <w:t>2018</w:t>
                            </w:r>
                            <w:r>
                              <w:rPr>
                                <w:rFonts w:ascii="Courier" w:eastAsia="Courier" w:hAnsi="Courier" w:cs="Courier"/>
                                <w:b/>
                                <w:color w:val="548DD4"/>
                                <w:sz w:val="200"/>
                                <w:vertAlign w:val="subscript"/>
                              </w:rPr>
                              <w:t>2018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DDD4B2" id="Rectángulo 2" o:spid="_x0000_s1026" style="position:absolute;margin-left:43.95pt;margin-top:19.85pt;width:381.75pt;height:134.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5vywEAAHcDAAAOAAAAZHJzL2Uyb0RvYy54bWysU1uO0zAU/UdiD5b/adLQ0hI1HSFGRUgj&#10;qGZgAa5jN5ZsX2O7Tboc1sLGuHZCp8Af4se9rx6fc3yzuRuMJmfhgwLb0PmspERYDq2yx4Z+/bJ7&#10;taYkRGZbpsGKhl5EoHfbly82vatFBR3oVniCIDbUvWtoF6OriyLwThgWZuCExaYEb1jE1B+L1rMe&#10;0Y0uqrJ8U/TgW+eBixCwej826TbjSyl4/CxlEJHohiK3mE+fz0M6i+2G1UfPXKf4RIP9AwvDlMVL&#10;r1D3LDJy8uovKKO4hwAyzjiYAqRUXGQNqGZe/qHmqWNOZC1oTnBXm8L/g+WfzntPVNvQihLLDD7R&#10;I5r247s9njSQKhnUu1Dj3JPb+ykLGCa1g/Qm/aIOMmRTL1dTxRAJx+JivVhX1ZISjr35qny9KpcJ&#10;tXj+u/MhfhBgSAoa6pFANpOdH0IcR3+NpNss7JTWWGe1tr8VEDNVisR45JiiOByGifgB2gvqDY7v&#10;FN71wELcM48vPqekxy1oaPh2Yl5Qoj9atPntfJGox5wslqsSd8jfdg63HWZ5B7hckZIxfB/zqo0c&#10;350iSJX1JFYjlYksvm52ZNrEtD63eZ56/l62PwEAAP//AwBQSwMEFAAGAAgAAAAhAPCCG1XcAAAA&#10;CQEAAA8AAABkcnMvZG93bnJldi54bWxMj81OwzAQhO9IvIO1SNyoHehPmsapEIIDR1IOHN14m0TY&#10;6yh22vTtWU5wnJ3RzLflfvZOnHGMfSAN2UKBQGqC7anV8Hl4e8hBxGTIGhcINVwxwr66vSlNYcOF&#10;PvBcp1ZwCcXCaOhSGgopY9OhN3ERBiT2TmH0JrEcW2lHc+Fy7+SjUmvpTU+80JkBXzpsvuvJaxjQ&#10;2ckta/XVyNeRsvX7QV5XWt/fzc87EAnn9BeGX3xGh4qZjmEiG4XTkG+2nNTwtN2AYD9fZUsQRz6o&#10;XIGsSvn/g+oHAAD//wMAUEsBAi0AFAAGAAgAAAAhALaDOJL+AAAA4QEAABMAAAAAAAAAAAAAAAAA&#10;AAAAAFtDb250ZW50X1R5cGVzXS54bWxQSwECLQAUAAYACAAAACEAOP0h/9YAAACUAQAACwAAAAAA&#10;AAAAAAAAAAAvAQAAX3JlbHMvLnJlbHNQSwECLQAUAAYACAAAACEAWL7eb8sBAAB3AwAADgAAAAAA&#10;AAAAAAAAAAAuAgAAZHJzL2Uyb0RvYy54bWxQSwECLQAUAAYACAAAACEA8IIbVdwAAAAJAQAADwAA&#10;AAAAAAAAAAAAAAAlBAAAZHJzL2Rvd25yZXYueG1sUEsFBgAAAAAEAAQA8wAAAC4FAAAAAA==&#10;" filled="f" stroked="f">
                <v:textbox inset="2.53958mm,1.2694mm,2.53958mm,1.2694mm">
                  <w:txbxContent>
                    <w:p w14:paraId="036BA8D0" w14:textId="77777777" w:rsidR="00625421" w:rsidRDefault="004E1167">
                      <w:pPr>
                        <w:spacing w:line="275" w:lineRule="auto"/>
                        <w:textDirection w:val="btLr"/>
                      </w:pPr>
                      <w:r w:rsidRPr="008770A2">
                        <w:rPr>
                          <w:rFonts w:ascii="Courier" w:eastAsia="Courier" w:hAnsi="Courier" w:cs="Courier"/>
                          <w:color w:val="548DD4"/>
                          <w:sz w:val="200"/>
                          <w:vertAlign w:val="subscript"/>
                        </w:rPr>
                        <w:t>MUN</w:t>
                      </w:r>
                      <w:r>
                        <w:rPr>
                          <w:rFonts w:ascii="Courier" w:eastAsia="Courier" w:hAnsi="Courier" w:cs="Courier"/>
                          <w:b/>
                          <w:color w:val="548DD4"/>
                          <w:sz w:val="200"/>
                          <w:vertAlign w:val="subscript"/>
                        </w:rPr>
                        <w:t>UN</w:t>
                      </w:r>
                      <w:r w:rsidR="008770A2" w:rsidRPr="008770A2">
                        <w:rPr>
                          <w:rFonts w:ascii="Courier" w:eastAsia="Courier" w:hAnsi="Courier" w:cs="Courier"/>
                          <w:color w:val="548DD4"/>
                          <w:sz w:val="200"/>
                          <w:vertAlign w:val="subscript"/>
                        </w:rPr>
                        <w:t>2018</w:t>
                      </w:r>
                      <w:r>
                        <w:rPr>
                          <w:rFonts w:ascii="Courier" w:eastAsia="Courier" w:hAnsi="Courier" w:cs="Courier"/>
                          <w:b/>
                          <w:color w:val="548DD4"/>
                          <w:sz w:val="200"/>
                          <w:vertAlign w:val="subscript"/>
                        </w:rPr>
                        <w:t xml:space="preserve"> </w:t>
                      </w:r>
                      <w:r w:rsidR="008770A2">
                        <w:rPr>
                          <w:rFonts w:ascii="Courier" w:eastAsia="Courier" w:hAnsi="Courier" w:cs="Courier"/>
                          <w:b/>
                          <w:color w:val="548DD4"/>
                          <w:sz w:val="200"/>
                          <w:vertAlign w:val="subscript"/>
                        </w:rPr>
                        <w:t>2018</w:t>
                      </w:r>
                      <w:r>
                        <w:rPr>
                          <w:rFonts w:ascii="Courier" w:eastAsia="Courier" w:hAnsi="Courier" w:cs="Courier"/>
                          <w:b/>
                          <w:color w:val="548DD4"/>
                          <w:sz w:val="200"/>
                          <w:vertAlign w:val="subscript"/>
                        </w:rPr>
                        <w:t>2018</w:t>
                      </w:r>
                    </w:p>
                  </w:txbxContent>
                </v:textbox>
                <w10:wrap type="square" anchorx="margin"/>
              </v:rect>
            </w:pict>
          </mc:Fallback>
        </mc:AlternateContent>
      </w:r>
      <w:r w:rsidR="004E1167">
        <w:rPr>
          <w:noProof/>
          <w:lang w:val="es-CO"/>
        </w:rPr>
        <w:drawing>
          <wp:anchor distT="0" distB="0" distL="114300" distR="114300" simplePos="0" relativeHeight="251658240" behindDoc="0" locked="0" layoutInCell="1" hidden="0" allowOverlap="1" wp14:anchorId="4A6FE164" wp14:editId="412690C5">
            <wp:simplePos x="0" y="0"/>
            <wp:positionH relativeFrom="margin">
              <wp:posOffset>1</wp:posOffset>
            </wp:positionH>
            <wp:positionV relativeFrom="paragraph">
              <wp:posOffset>1869440</wp:posOffset>
            </wp:positionV>
            <wp:extent cx="5727065" cy="4873625"/>
            <wp:effectExtent l="0" t="0" r="0" b="0"/>
            <wp:wrapSquare wrapText="bothSides" distT="0" distB="0" distL="114300" distR="11430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5727065" cy="4873625"/>
                    </a:xfrm>
                    <a:prstGeom prst="rect">
                      <a:avLst/>
                    </a:prstGeom>
                    <a:ln/>
                  </pic:spPr>
                </pic:pic>
              </a:graphicData>
            </a:graphic>
          </wp:anchor>
        </w:drawing>
      </w:r>
      <w:r w:rsidR="004E1167">
        <w:rPr>
          <w:noProof/>
          <w:lang w:val="es-CO"/>
        </w:rPr>
        <mc:AlternateContent>
          <mc:Choice Requires="wps">
            <w:drawing>
              <wp:anchor distT="0" distB="0" distL="114300" distR="114300" simplePos="0" relativeHeight="251659264" behindDoc="1" locked="0" layoutInCell="1" hidden="0" allowOverlap="1" wp14:anchorId="7F8CAE6E" wp14:editId="530C9C22">
                <wp:simplePos x="0" y="0"/>
                <wp:positionH relativeFrom="margin">
                  <wp:posOffset>-457199</wp:posOffset>
                </wp:positionH>
                <wp:positionV relativeFrom="paragraph">
                  <wp:posOffset>6997700</wp:posOffset>
                </wp:positionV>
                <wp:extent cx="6428740" cy="1012190"/>
                <wp:effectExtent l="0" t="0" r="0" b="0"/>
                <wp:wrapSquare wrapText="bothSides" distT="0" distB="0" distL="114300" distR="114300"/>
                <wp:docPr id="3" name="Rectángulo 3"/>
                <wp:cNvGraphicFramePr/>
                <a:graphic xmlns:a="http://schemas.openxmlformats.org/drawingml/2006/main">
                  <a:graphicData uri="http://schemas.microsoft.com/office/word/2010/wordprocessingShape">
                    <wps:wsp>
                      <wps:cNvSpPr/>
                      <wps:spPr>
                        <a:xfrm>
                          <a:off x="2136393" y="3278668"/>
                          <a:ext cx="6419215" cy="1002665"/>
                        </a:xfrm>
                        <a:prstGeom prst="rect">
                          <a:avLst/>
                        </a:prstGeom>
                        <a:noFill/>
                        <a:ln>
                          <a:noFill/>
                        </a:ln>
                      </wps:spPr>
                      <wps:txbx>
                        <w:txbxContent>
                          <w:p w14:paraId="7EA2C5C0" w14:textId="77777777" w:rsidR="00625421" w:rsidRDefault="004E1167">
                            <w:pPr>
                              <w:spacing w:line="275" w:lineRule="auto"/>
                              <w:jc w:val="center"/>
                              <w:textDirection w:val="btLr"/>
                            </w:pPr>
                            <w:r>
                              <w:rPr>
                                <w:rFonts w:ascii="Courier New" w:eastAsia="Courier New" w:hAnsi="Courier New" w:cs="Courier New"/>
                                <w:b/>
                                <w:smallCaps/>
                                <w:color w:val="EEECE1"/>
                                <w:sz w:val="96"/>
                              </w:rPr>
                              <w:t>UNESCO</w:t>
                            </w:r>
                          </w:p>
                        </w:txbxContent>
                      </wps:txbx>
                      <wps:bodyPr spcFirstLastPara="1" wrap="square" lIns="91425" tIns="45700" rIns="91425" bIns="45700" anchor="t" anchorCtr="0"/>
                    </wps:wsp>
                  </a:graphicData>
                </a:graphic>
              </wp:anchor>
            </w:drawing>
          </mc:Choice>
          <mc:Fallback>
            <w:pict>
              <v:rect w14:anchorId="7F8CAE6E" id="Rectángulo 3" o:spid="_x0000_s1027" style="position:absolute;margin-left:-36pt;margin-top:551pt;width:506.2pt;height:79.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w40QEAAHADAAAOAAAAZHJzL2Uyb0RvYy54bWysU8uO0zAU3SPxD5b3NI+2mTZqOgtGRUgj&#10;qBj4gFvHaSz5he026efwLfwY105npsAOsXHu4+j4nuObzf2oJDlz54XRDS1mOSVcM9MKfWzot6+7&#10;dytKfADdgjSaN/TCPb3fvn2zGWzNS9Mb2XJHkET7erAN7UOwdZZ51nMFfmYs19jsjFMQMHXHrHUw&#10;ILuSWZnnVTYY11pnGPceqw9Tk24Tf9dxFj53neeByIbibCGdLp2HeGbbDdRHB7YX7DoG/MMUCoTG&#10;S1+oHiAAOTnxF5USzBlvujBjRmWm6wTjSQOqKfI/1Dz1YHnSguZ4+2KT/3+07NN574hoGzqnRIPC&#10;J/qCpv38oY8nacg8GjRYXyPuye7dNfMYRrVj51T8og4yNrQs5tV8jUQXpCvvVlW1mgzmYyAMAdWi&#10;WJfFkhKGiCLPy6paRkT2SmWdDx+4USQGDXU4TDIWzo8+TNBnSLxZm52QEutQS/1bATljJYvTT/PG&#10;KIyHMcktnpUdTHtBC7xlO4FXPoIPe3C4BAUlAy5GQ/33EzhOifyo0fl1sShRQUjJYnmX41q5287h&#10;tgOa9Qb3LVAyhe9D2r6oJM6Dz5rkX1cw7s1tnlCvP8r2FwAAAP//AwBQSwMEFAAGAAgAAAAhAJEn&#10;EZTeAAAADQEAAA8AAABkcnMvZG93bnJldi54bWxMjzFPwzAQhXck/oN1SGytnSgECHEqhGBgJGVg&#10;dOMjibDPUey06b/nOsF2d+/p3ffq3eqdOOIcx0Aasq0CgdQFO1Kv4XP/tnkAEZMha1wg1HDGCLvm&#10;+qo2lQ0n+sBjm3rBIRQro2FIaaqkjN2A3sRtmJBY+w6zN4nXuZd2NicO907mSpXSm5H4w2AmfBmw&#10;+2kXr2FCZxdXtOqrk68zZeX7Xp7vtL69WZ+fQCRc058ZLviMDg0zHcJCNgqnYXOfc5fEQqYuE1se&#10;C1WAOPApL7MCZFPL/y2aXwAAAP//AwBQSwECLQAUAAYACAAAACEAtoM4kv4AAADhAQAAEwAAAAAA&#10;AAAAAAAAAAAAAAAAW0NvbnRlbnRfVHlwZXNdLnhtbFBLAQItABQABgAIAAAAIQA4/SH/1gAAAJQB&#10;AAALAAAAAAAAAAAAAAAAAC8BAABfcmVscy8ucmVsc1BLAQItABQABgAIAAAAIQCZ9Lw40QEAAHAD&#10;AAAOAAAAAAAAAAAAAAAAAC4CAABkcnMvZTJvRG9jLnhtbFBLAQItABQABgAIAAAAIQCRJxGU3gAA&#10;AA0BAAAPAAAAAAAAAAAAAAAAACsEAABkcnMvZG93bnJldi54bWxQSwUGAAAAAAQABADzAAAANgUA&#10;AAAA&#10;" filled="f" stroked="f">
                <v:textbox inset="2.53958mm,1.2694mm,2.53958mm,1.2694mm">
                  <w:txbxContent>
                    <w:p w14:paraId="7EA2C5C0" w14:textId="77777777" w:rsidR="00625421" w:rsidRDefault="004E1167">
                      <w:pPr>
                        <w:spacing w:line="275" w:lineRule="auto"/>
                        <w:jc w:val="center"/>
                        <w:textDirection w:val="btLr"/>
                      </w:pPr>
                      <w:r>
                        <w:rPr>
                          <w:rFonts w:ascii="Courier New" w:eastAsia="Courier New" w:hAnsi="Courier New" w:cs="Courier New"/>
                          <w:b/>
                          <w:smallCaps/>
                          <w:color w:val="EEECE1"/>
                          <w:sz w:val="96"/>
                        </w:rPr>
                        <w:t>UNESCO</w:t>
                      </w:r>
                    </w:p>
                  </w:txbxContent>
                </v:textbox>
                <w10:wrap type="square" anchorx="margin"/>
              </v:rect>
            </w:pict>
          </mc:Fallback>
        </mc:AlternateContent>
      </w:r>
      <w:r w:rsidR="004E1167">
        <w:rPr>
          <w:noProof/>
          <w:lang w:val="es-CO"/>
        </w:rPr>
        <mc:AlternateContent>
          <mc:Choice Requires="wps">
            <w:drawing>
              <wp:anchor distT="0" distB="0" distL="114300" distR="114300" simplePos="0" relativeHeight="251660288" behindDoc="1" locked="0" layoutInCell="1" hidden="0" allowOverlap="1" wp14:anchorId="25CEAD07" wp14:editId="04D0B5DF">
                <wp:simplePos x="0" y="0"/>
                <wp:positionH relativeFrom="margin">
                  <wp:posOffset>-571499</wp:posOffset>
                </wp:positionH>
                <wp:positionV relativeFrom="paragraph">
                  <wp:posOffset>139700</wp:posOffset>
                </wp:positionV>
                <wp:extent cx="6638925" cy="8353425"/>
                <wp:effectExtent l="0" t="0" r="0" b="0"/>
                <wp:wrapSquare wrapText="bothSides" distT="0" distB="0" distL="114300" distR="114300"/>
                <wp:docPr id="1" name="Marco 1"/>
                <wp:cNvGraphicFramePr/>
                <a:graphic xmlns:a="http://schemas.openxmlformats.org/drawingml/2006/main">
                  <a:graphicData uri="http://schemas.microsoft.com/office/word/2010/wordprocessingShape">
                    <wps:wsp>
                      <wps:cNvSpPr/>
                      <wps:spPr>
                        <a:xfrm>
                          <a:off x="2031300" y="0"/>
                          <a:ext cx="6629400" cy="7560000"/>
                        </a:xfrm>
                        <a:prstGeom prst="frame">
                          <a:avLst>
                            <a:gd name="adj1" fmla="val 2648"/>
                          </a:avLst>
                        </a:prstGeom>
                        <a:gradFill>
                          <a:gsLst>
                            <a:gs pos="0">
                              <a:srgbClr val="3E7FCD"/>
                            </a:gs>
                            <a:gs pos="100000">
                              <a:srgbClr val="96C0FF"/>
                            </a:gs>
                          </a:gsLst>
                          <a:lin ang="16200000" scaled="0"/>
                        </a:gradFill>
                        <a:ln w="9525" cap="flat" cmpd="sng">
                          <a:solidFill>
                            <a:srgbClr val="FFFFFF"/>
                          </a:solidFill>
                          <a:prstDash val="solid"/>
                          <a:round/>
                          <a:headEnd type="none" w="sm" len="sm"/>
                          <a:tailEnd type="none" w="sm" len="sm"/>
                        </a:ln>
                      </wps:spPr>
                      <wps:txbx>
                        <w:txbxContent>
                          <w:p w14:paraId="3E38FEA6" w14:textId="77777777" w:rsidR="00625421" w:rsidRDefault="00625421">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25CEAD07" id="Marco 1" o:spid="_x0000_s1028" style="position:absolute;margin-left:-45pt;margin-top:11pt;width:522.75pt;height:657.75pt;z-index:-251656192;visibility:visible;mso-wrap-style:square;mso-wrap-distance-left:9pt;mso-wrap-distance-top:0;mso-wrap-distance-right:9pt;mso-wrap-distance-bottom:0;mso-position-horizontal:absolute;mso-position-horizontal-relative:margin;mso-position-vertical:absolute;mso-position-vertical-relative:text;v-text-anchor:middle" coordsize="6629400,756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klagIAAPIEAAAOAAAAZHJzL2Uyb0RvYy54bWysVNtu2zAMfR+wfxD0vvqS1G2COn1I6mFA&#10;txXo9gGMLF8GWdJENU7+fpTipNkFGDDMDzJpUUeHh6Tv7veDYjvpsDe65NlVypnUwtS9bkv+9Uv1&#10;7pYz9KBrUEbLkh8k8vvV2zd3o13K3HRG1dIxAtG4HG3JO+/tMklQdHIAvDJWatpsjBvAk+vapHYw&#10;EvqgkjxNi2Q0rrbOCIlIXzfHTb6K+E0jhf/cNCg9UyUnbj6uLq7bsCarO1i2DmzXi4kG/AOLAXpN&#10;l56hNuCBvbj+N6ihF86gafyVMENimqYXMuZA2WTpL9k8d2BlzIXEQXuWCf8frPi0e3Ksr6l2nGkY&#10;qEQfwQnDsiDNaHFJEc/2yU0ekhny3DduCG/KgO1LnqezbJaSwIezqHLvmaCtosgX87AlaO/mukjp&#10;CdjJK4h16N9LM7BglLxxxCOqCbtH9FHWeiIH9Tci2gyKqrQDxfJifjuhTcGEe8KbClJXvVLRxhMc&#10;MmtIxTTegq7drpVjhFfy2cNNtd5MkC0ejx2js0D9D0cWxTqtqosjRKE9XaV6zSAMQ1ZQv4bzDAUo&#10;SYqfZKD2O1NUmo0lX1zn1yQY0EA0CjyZg6UDqNsjYaP684mf2FfxmajgZVjQZAPYHbOMWyEMls68&#10;6DpanYT6QdfMHyy1gaZ55YEMDpwpSdNNRozz0Ku/x5EISlOZQw8duyZYfr/dx3bLA1b4sjX1gVoQ&#10;rah64vgI6J/AUXmpziMNJt37/QUccVEfNNVskc2DOP7ScZfO9tIBLTpD8y6841SH4Kx9nH+6PnKj&#10;wYrNOP0EwuRe+jHq9Ve1+gEAAP//AwBQSwMEFAAGAAgAAAAhAAiwiAbdAAAACwEAAA8AAABkcnMv&#10;ZG93bnJldi54bWxMj8FOwzAMhu9IvENkJG5bSqcwVppOCMQVQccDZI2XVmuc0GRbeXvMCU6W5U+/&#10;v7/ezn4UZ5zSEEjD3bIAgdQFO5DT8Ll7XTyASNmQNWMg1PCNCbbN9VVtKhsu9IHnNjvBIZQqo6HP&#10;OVZSpq5Hb9IyRCS+HcLkTeZ1ctJO5sLhfpRlUdxLbwbiD72J+Nxjd2xPXkPr3qwb5XyMh3Wr3gej&#10;3MtX1Pr2Zn56BJFxzn8w/OqzOjTstA8nskmMGhabgrtkDWXJk4GNUgrEnsnVaq1ANrX836H5AQAA&#10;//8DAFBLAQItABQABgAIAAAAIQC2gziS/gAAAOEBAAATAAAAAAAAAAAAAAAAAAAAAABbQ29udGVu&#10;dF9UeXBlc10ueG1sUEsBAi0AFAAGAAgAAAAhADj9If/WAAAAlAEAAAsAAAAAAAAAAAAAAAAALwEA&#10;AF9yZWxzLy5yZWxzUEsBAi0AFAAGAAgAAAAhACWiGSVqAgAA8gQAAA4AAAAAAAAAAAAAAAAALgIA&#10;AGRycy9lMm9Eb2MueG1sUEsBAi0AFAAGAAgAAAAhAAiwiAbdAAAACwEAAA8AAAAAAAAAAAAAAAAA&#10;xAQAAGRycy9kb3ducmV2LnhtbFBLBQYAAAAABAAEAPMAAADOBQAAAAA=&#10;" adj="-11796480,,5400" path="m,l6629400,r,7560000l,7560000,,xm175547,175547r,7208906l6453853,7384453r,-7208906l175547,175547xe" fillcolor="#3e7fcd" strokecolor="white">
                <v:fill color2="#96c0ff" angle="180" focus="100%" type="gradient">
                  <o:fill v:ext="view" type="gradientUnscaled"/>
                </v:fill>
                <v:stroke startarrowwidth="narrow" startarrowlength="short" endarrowwidth="narrow" endarrowlength="short" joinstyle="round"/>
                <v:formulas/>
                <v:path arrowok="t" o:connecttype="custom" o:connectlocs="0,0;6629400,0;6629400,7560000;0,7560000;0,0;175547,175547;175547,7384453;6453853,7384453;6453853,175547;175547,175547" o:connectangles="0,0,0,0,0,0,0,0,0,0" textboxrect="0,0,6629400,7560000"/>
                <v:textbox inset="2.53958mm,2.53958mm,2.53958mm,2.53958mm">
                  <w:txbxContent>
                    <w:p w14:paraId="3E38FEA6" w14:textId="77777777" w:rsidR="00625421" w:rsidRDefault="00625421">
                      <w:pPr>
                        <w:spacing w:line="240" w:lineRule="auto"/>
                        <w:textDirection w:val="btLr"/>
                      </w:pPr>
                    </w:p>
                  </w:txbxContent>
                </v:textbox>
                <w10:wrap type="square" anchorx="margin"/>
              </v:shape>
            </w:pict>
          </mc:Fallback>
        </mc:AlternateContent>
      </w:r>
    </w:p>
    <w:p w14:paraId="13894F1C" w14:textId="77777777" w:rsidR="00625421" w:rsidRDefault="00625421">
      <w:pPr>
        <w:pBdr>
          <w:top w:val="nil"/>
          <w:left w:val="nil"/>
          <w:bottom w:val="nil"/>
          <w:right w:val="nil"/>
          <w:between w:val="nil"/>
        </w:pBdr>
        <w:jc w:val="center"/>
        <w:rPr>
          <w:b/>
          <w:color w:val="000000"/>
          <w:sz w:val="24"/>
          <w:szCs w:val="24"/>
        </w:rPr>
      </w:pPr>
    </w:p>
    <w:p w14:paraId="15ACB13A" w14:textId="77777777" w:rsidR="00625421" w:rsidRDefault="004E1167">
      <w:pPr>
        <w:pBdr>
          <w:top w:val="nil"/>
          <w:left w:val="nil"/>
          <w:bottom w:val="nil"/>
          <w:right w:val="nil"/>
          <w:between w:val="nil"/>
        </w:pBdr>
        <w:jc w:val="center"/>
        <w:rPr>
          <w:b/>
          <w:color w:val="000000"/>
          <w:sz w:val="24"/>
          <w:szCs w:val="24"/>
        </w:rPr>
      </w:pPr>
      <w:r>
        <w:rPr>
          <w:b/>
          <w:color w:val="000000"/>
          <w:sz w:val="24"/>
          <w:szCs w:val="24"/>
        </w:rPr>
        <w:lastRenderedPageBreak/>
        <w:t>Guía para delegados UNESCO MUNUN 2018</w:t>
      </w:r>
    </w:p>
    <w:p w14:paraId="1D17BF8F" w14:textId="77777777" w:rsidR="00625421" w:rsidRDefault="00625421">
      <w:pPr>
        <w:pBdr>
          <w:top w:val="nil"/>
          <w:left w:val="nil"/>
          <w:bottom w:val="nil"/>
          <w:right w:val="nil"/>
          <w:between w:val="nil"/>
        </w:pBdr>
        <w:jc w:val="center"/>
        <w:rPr>
          <w:b/>
          <w:color w:val="000000"/>
          <w:sz w:val="24"/>
          <w:szCs w:val="24"/>
        </w:rPr>
      </w:pPr>
    </w:p>
    <w:p w14:paraId="331CA159" w14:textId="77777777" w:rsidR="00625421" w:rsidRDefault="004E1167">
      <w:pPr>
        <w:pBdr>
          <w:top w:val="nil"/>
          <w:left w:val="nil"/>
          <w:bottom w:val="nil"/>
          <w:right w:val="nil"/>
          <w:between w:val="nil"/>
        </w:pBdr>
        <w:jc w:val="both"/>
        <w:rPr>
          <w:color w:val="000000"/>
          <w:sz w:val="24"/>
          <w:szCs w:val="24"/>
        </w:rPr>
      </w:pPr>
      <w:r>
        <w:rPr>
          <w:color w:val="000000"/>
          <w:sz w:val="24"/>
          <w:szCs w:val="24"/>
        </w:rPr>
        <w:t>Palabras de la Mesa Directiva:</w:t>
      </w:r>
    </w:p>
    <w:p w14:paraId="6C66A959" w14:textId="77777777" w:rsidR="00625421" w:rsidRDefault="00625421">
      <w:pPr>
        <w:pBdr>
          <w:top w:val="nil"/>
          <w:left w:val="nil"/>
          <w:bottom w:val="nil"/>
          <w:right w:val="nil"/>
          <w:between w:val="nil"/>
        </w:pBdr>
        <w:jc w:val="both"/>
        <w:rPr>
          <w:color w:val="000000"/>
          <w:sz w:val="24"/>
          <w:szCs w:val="24"/>
        </w:rPr>
      </w:pPr>
    </w:p>
    <w:p w14:paraId="397BA941" w14:textId="77777777" w:rsidR="00625421" w:rsidRDefault="00625421">
      <w:pPr>
        <w:widowControl w:val="0"/>
        <w:pBdr>
          <w:top w:val="nil"/>
          <w:left w:val="nil"/>
          <w:bottom w:val="nil"/>
          <w:right w:val="nil"/>
          <w:between w:val="nil"/>
        </w:pBdr>
        <w:spacing w:line="240" w:lineRule="auto"/>
        <w:jc w:val="center"/>
        <w:rPr>
          <w:color w:val="000000"/>
          <w:sz w:val="24"/>
          <w:szCs w:val="24"/>
        </w:rPr>
      </w:pPr>
    </w:p>
    <w:p w14:paraId="5818E812" w14:textId="77777777" w:rsidR="00625421" w:rsidRDefault="004E1167">
      <w:pPr>
        <w:widowControl w:val="0"/>
        <w:pBdr>
          <w:top w:val="nil"/>
          <w:left w:val="nil"/>
          <w:bottom w:val="nil"/>
          <w:right w:val="nil"/>
          <w:between w:val="nil"/>
        </w:pBdr>
        <w:spacing w:line="240" w:lineRule="auto"/>
        <w:jc w:val="both"/>
        <w:rPr>
          <w:color w:val="000000"/>
          <w:sz w:val="24"/>
          <w:szCs w:val="24"/>
        </w:rPr>
      </w:pPr>
      <w:r>
        <w:rPr>
          <w:color w:val="000000"/>
          <w:sz w:val="24"/>
          <w:szCs w:val="24"/>
        </w:rPr>
        <w:t>Estimados delegados,</w:t>
      </w:r>
    </w:p>
    <w:p w14:paraId="4E8BE2FD" w14:textId="77777777" w:rsidR="00625421" w:rsidRDefault="00625421">
      <w:pPr>
        <w:widowControl w:val="0"/>
        <w:pBdr>
          <w:top w:val="nil"/>
          <w:left w:val="nil"/>
          <w:bottom w:val="nil"/>
          <w:right w:val="nil"/>
          <w:between w:val="nil"/>
        </w:pBdr>
        <w:spacing w:line="240" w:lineRule="auto"/>
        <w:jc w:val="both"/>
        <w:rPr>
          <w:color w:val="000000"/>
          <w:sz w:val="24"/>
          <w:szCs w:val="24"/>
        </w:rPr>
      </w:pPr>
    </w:p>
    <w:p w14:paraId="678FE5B1" w14:textId="77777777" w:rsidR="00625421" w:rsidRDefault="004E1167">
      <w:pPr>
        <w:widowControl w:val="0"/>
        <w:pBdr>
          <w:top w:val="nil"/>
          <w:left w:val="nil"/>
          <w:bottom w:val="nil"/>
          <w:right w:val="nil"/>
          <w:between w:val="nil"/>
        </w:pBdr>
        <w:spacing w:line="240" w:lineRule="auto"/>
        <w:jc w:val="both"/>
        <w:rPr>
          <w:color w:val="000000"/>
          <w:sz w:val="24"/>
          <w:szCs w:val="24"/>
        </w:rPr>
      </w:pPr>
      <w:bookmarkStart w:id="0" w:name="_gjdgxs" w:colFirst="0" w:colLast="0"/>
      <w:bookmarkEnd w:id="0"/>
      <w:r>
        <w:rPr>
          <w:color w:val="000000"/>
          <w:sz w:val="24"/>
          <w:szCs w:val="24"/>
        </w:rPr>
        <w:t xml:space="preserve">¡Bienvenidos al Comité UNESCO! Nosotros somos Kevin, </w:t>
      </w:r>
      <w:r w:rsidR="008770A2">
        <w:rPr>
          <w:color w:val="000000"/>
          <w:sz w:val="24"/>
          <w:szCs w:val="24"/>
        </w:rPr>
        <w:t>María</w:t>
      </w:r>
      <w:r>
        <w:rPr>
          <w:color w:val="000000"/>
          <w:sz w:val="24"/>
          <w:szCs w:val="24"/>
        </w:rPr>
        <w:t xml:space="preserve"> In</w:t>
      </w:r>
      <w:r>
        <w:rPr>
          <w:sz w:val="24"/>
          <w:szCs w:val="24"/>
        </w:rPr>
        <w:t>é</w:t>
      </w:r>
      <w:r>
        <w:rPr>
          <w:color w:val="000000"/>
          <w:sz w:val="24"/>
          <w:szCs w:val="24"/>
        </w:rPr>
        <w:t>s y Mar</w:t>
      </w:r>
      <w:r>
        <w:rPr>
          <w:sz w:val="24"/>
          <w:szCs w:val="24"/>
        </w:rPr>
        <w:t>í</w:t>
      </w:r>
      <w:r>
        <w:rPr>
          <w:color w:val="000000"/>
          <w:sz w:val="24"/>
          <w:szCs w:val="24"/>
        </w:rPr>
        <w:t>a Daniela, y estamos muy contentos de poder ser sus directores en esta comisión. Nuestro presidente Kevin F. Pacheco, es estudiante de séptimo semestre del pregrado de Derecho de la Universidad del Norte. Tiene una vasta experiencia en modelos nacionales e</w:t>
      </w:r>
      <w:r>
        <w:rPr>
          <w:color w:val="000000"/>
          <w:sz w:val="24"/>
          <w:szCs w:val="24"/>
        </w:rPr>
        <w:t xml:space="preserve"> interna</w:t>
      </w:r>
      <w:r>
        <w:rPr>
          <w:sz w:val="24"/>
          <w:szCs w:val="24"/>
        </w:rPr>
        <w:t>cionales</w:t>
      </w:r>
      <w:r>
        <w:rPr>
          <w:color w:val="000000"/>
          <w:sz w:val="24"/>
          <w:szCs w:val="24"/>
        </w:rPr>
        <w:t xml:space="preserve">, tanto como delegado y </w:t>
      </w:r>
      <w:r w:rsidR="008770A2">
        <w:rPr>
          <w:color w:val="000000"/>
          <w:sz w:val="24"/>
          <w:szCs w:val="24"/>
        </w:rPr>
        <w:t>autoridad</w:t>
      </w:r>
      <w:r w:rsidR="008770A2">
        <w:rPr>
          <w:sz w:val="24"/>
          <w:szCs w:val="24"/>
        </w:rPr>
        <w:t>.</w:t>
      </w:r>
      <w:r>
        <w:rPr>
          <w:color w:val="000000"/>
          <w:sz w:val="24"/>
          <w:szCs w:val="24"/>
        </w:rPr>
        <w:t xml:space="preserve"> María Inés, nuestra Co</w:t>
      </w:r>
      <w:r>
        <w:rPr>
          <w:sz w:val="24"/>
          <w:szCs w:val="24"/>
        </w:rPr>
        <w:t>-</w:t>
      </w:r>
      <w:r>
        <w:rPr>
          <w:color w:val="000000"/>
          <w:sz w:val="24"/>
          <w:szCs w:val="24"/>
        </w:rPr>
        <w:t xml:space="preserve">presidente, es estudiante de Relaciones Internacionales y de doble </w:t>
      </w:r>
      <w:r>
        <w:rPr>
          <w:sz w:val="24"/>
          <w:szCs w:val="24"/>
        </w:rPr>
        <w:t>programa con E</w:t>
      </w:r>
      <w:r>
        <w:rPr>
          <w:color w:val="000000"/>
          <w:sz w:val="24"/>
          <w:szCs w:val="24"/>
        </w:rPr>
        <w:t>conomía cursando 6to semestre de la Universidad del Norte, ha participado en varios modelos destacán</w:t>
      </w:r>
      <w:r>
        <w:rPr>
          <w:color w:val="000000"/>
          <w:sz w:val="24"/>
          <w:szCs w:val="24"/>
        </w:rPr>
        <w:t>dose siempre por su excelencia. María Daniela, nuestra secretaria de comisión, es estudiante de Derecho de la Universidad del Norte. Está muy apasionada por la labor</w:t>
      </w:r>
      <w:r>
        <w:rPr>
          <w:sz w:val="24"/>
          <w:szCs w:val="24"/>
        </w:rPr>
        <w:t xml:space="preserve"> y con una </w:t>
      </w:r>
      <w:r>
        <w:rPr>
          <w:color w:val="000000"/>
          <w:sz w:val="24"/>
          <w:szCs w:val="24"/>
        </w:rPr>
        <w:t>amplia experiencia desde temprana edad con los modelos de naciones unidas, y des</w:t>
      </w:r>
      <w:r>
        <w:rPr>
          <w:color w:val="000000"/>
          <w:sz w:val="24"/>
          <w:szCs w:val="24"/>
        </w:rPr>
        <w:t>de el primer momento que entr</w:t>
      </w:r>
      <w:r>
        <w:rPr>
          <w:sz w:val="24"/>
          <w:szCs w:val="24"/>
        </w:rPr>
        <w:t>ó</w:t>
      </w:r>
      <w:r>
        <w:rPr>
          <w:color w:val="000000"/>
          <w:sz w:val="24"/>
          <w:szCs w:val="24"/>
        </w:rPr>
        <w:t xml:space="preserve"> en la universidad su primer plan fue continuar con su pasión.  </w:t>
      </w:r>
    </w:p>
    <w:p w14:paraId="166B92B7" w14:textId="77777777" w:rsidR="00625421" w:rsidRDefault="00625421">
      <w:pPr>
        <w:widowControl w:val="0"/>
        <w:pBdr>
          <w:top w:val="nil"/>
          <w:left w:val="nil"/>
          <w:bottom w:val="nil"/>
          <w:right w:val="nil"/>
          <w:between w:val="nil"/>
        </w:pBdr>
        <w:spacing w:line="240" w:lineRule="auto"/>
        <w:jc w:val="both"/>
        <w:rPr>
          <w:color w:val="000000"/>
          <w:sz w:val="24"/>
          <w:szCs w:val="24"/>
        </w:rPr>
      </w:pPr>
      <w:bookmarkStart w:id="1" w:name="_30j0zll" w:colFirst="0" w:colLast="0"/>
      <w:bookmarkEnd w:id="1"/>
    </w:p>
    <w:p w14:paraId="37E84109" w14:textId="77777777" w:rsidR="00625421" w:rsidRDefault="004E1167">
      <w:pPr>
        <w:widowControl w:val="0"/>
        <w:pBdr>
          <w:top w:val="nil"/>
          <w:left w:val="nil"/>
          <w:bottom w:val="nil"/>
          <w:right w:val="nil"/>
          <w:between w:val="nil"/>
        </w:pBdr>
        <w:spacing w:line="240" w:lineRule="auto"/>
        <w:jc w:val="both"/>
        <w:rPr>
          <w:color w:val="000000"/>
          <w:sz w:val="24"/>
          <w:szCs w:val="24"/>
        </w:rPr>
      </w:pPr>
      <w:bookmarkStart w:id="2" w:name="_1fob9te" w:colFirst="0" w:colLast="0"/>
      <w:bookmarkEnd w:id="2"/>
      <w:r>
        <w:rPr>
          <w:color w:val="000000"/>
          <w:sz w:val="24"/>
          <w:szCs w:val="24"/>
        </w:rPr>
        <w:t>Los instamos a que como delegados y ciudadanos del mundo se involucren con la agenda multilateral y desarrollen interés y pensamiento crítico sobre los temas abordados. Teniendo en cuenta la posición de su país permitan que su desempeño sea un escenario ad</w:t>
      </w:r>
      <w:r>
        <w:rPr>
          <w:color w:val="000000"/>
          <w:sz w:val="24"/>
          <w:szCs w:val="24"/>
        </w:rPr>
        <w:t xml:space="preserve">ecuado para favorecer </w:t>
      </w:r>
      <w:r w:rsidR="008770A2">
        <w:rPr>
          <w:color w:val="000000"/>
          <w:sz w:val="24"/>
          <w:szCs w:val="24"/>
        </w:rPr>
        <w:t>entendimientos entre</w:t>
      </w:r>
      <w:r>
        <w:rPr>
          <w:color w:val="000000"/>
          <w:sz w:val="24"/>
          <w:szCs w:val="24"/>
        </w:rPr>
        <w:t xml:space="preserve"> los países del mundo </w:t>
      </w:r>
      <w:r w:rsidR="008770A2">
        <w:rPr>
          <w:color w:val="000000"/>
          <w:sz w:val="24"/>
          <w:szCs w:val="24"/>
        </w:rPr>
        <w:t>entero, en</w:t>
      </w:r>
      <w:r>
        <w:rPr>
          <w:color w:val="000000"/>
          <w:sz w:val="24"/>
          <w:szCs w:val="24"/>
        </w:rPr>
        <w:t xml:space="preserve"> temas de interés global, regional y subregional.</w:t>
      </w:r>
    </w:p>
    <w:p w14:paraId="6413C5D7" w14:textId="77777777" w:rsidR="00625421" w:rsidRDefault="00625421">
      <w:pPr>
        <w:widowControl w:val="0"/>
        <w:pBdr>
          <w:top w:val="nil"/>
          <w:left w:val="nil"/>
          <w:bottom w:val="nil"/>
          <w:right w:val="nil"/>
          <w:between w:val="nil"/>
        </w:pBdr>
        <w:spacing w:after="160" w:line="240" w:lineRule="auto"/>
        <w:rPr>
          <w:color w:val="000000"/>
          <w:sz w:val="18"/>
          <w:szCs w:val="18"/>
        </w:rPr>
      </w:pPr>
    </w:p>
    <w:p w14:paraId="6599C58F" w14:textId="77777777" w:rsidR="00625421" w:rsidRDefault="00625421">
      <w:pPr>
        <w:widowControl w:val="0"/>
        <w:pBdr>
          <w:top w:val="nil"/>
          <w:left w:val="nil"/>
          <w:bottom w:val="nil"/>
          <w:right w:val="nil"/>
          <w:between w:val="nil"/>
        </w:pBdr>
        <w:spacing w:after="160" w:line="240" w:lineRule="auto"/>
        <w:jc w:val="center"/>
        <w:rPr>
          <w:color w:val="000000"/>
          <w:sz w:val="18"/>
          <w:szCs w:val="18"/>
        </w:rPr>
      </w:pPr>
    </w:p>
    <w:p w14:paraId="573CF3D6" w14:textId="77777777" w:rsidR="00625421" w:rsidRDefault="004E1167">
      <w:pPr>
        <w:pBdr>
          <w:top w:val="nil"/>
          <w:left w:val="nil"/>
          <w:bottom w:val="nil"/>
          <w:right w:val="nil"/>
          <w:between w:val="nil"/>
        </w:pBdr>
        <w:jc w:val="both"/>
        <w:rPr>
          <w:color w:val="000000"/>
          <w:sz w:val="24"/>
          <w:szCs w:val="24"/>
        </w:rPr>
      </w:pPr>
      <w:r>
        <w:rPr>
          <w:color w:val="000000"/>
          <w:sz w:val="24"/>
          <w:szCs w:val="24"/>
        </w:rPr>
        <w:t>¡¡¡¡¡Un gran abrazo de sus autoridades y les deseamos éxitos en este modelo!!!!!</w:t>
      </w:r>
    </w:p>
    <w:p w14:paraId="5863405E" w14:textId="77777777" w:rsidR="00625421" w:rsidRDefault="00625421">
      <w:pPr>
        <w:pBdr>
          <w:top w:val="nil"/>
          <w:left w:val="nil"/>
          <w:bottom w:val="nil"/>
          <w:right w:val="nil"/>
          <w:between w:val="nil"/>
        </w:pBdr>
        <w:jc w:val="both"/>
        <w:rPr>
          <w:color w:val="000000"/>
          <w:sz w:val="24"/>
          <w:szCs w:val="24"/>
        </w:rPr>
      </w:pPr>
    </w:p>
    <w:p w14:paraId="72A93801" w14:textId="77777777" w:rsidR="00625421" w:rsidRDefault="00625421">
      <w:pPr>
        <w:pBdr>
          <w:top w:val="nil"/>
          <w:left w:val="nil"/>
          <w:bottom w:val="nil"/>
          <w:right w:val="nil"/>
          <w:between w:val="nil"/>
        </w:pBdr>
        <w:jc w:val="both"/>
        <w:rPr>
          <w:color w:val="000000"/>
          <w:sz w:val="24"/>
          <w:szCs w:val="24"/>
        </w:rPr>
      </w:pPr>
    </w:p>
    <w:p w14:paraId="60D660BE" w14:textId="77777777" w:rsidR="00625421" w:rsidRDefault="00625421">
      <w:pPr>
        <w:pBdr>
          <w:top w:val="nil"/>
          <w:left w:val="nil"/>
          <w:bottom w:val="nil"/>
          <w:right w:val="nil"/>
          <w:between w:val="nil"/>
        </w:pBdr>
        <w:jc w:val="both"/>
        <w:rPr>
          <w:color w:val="000000"/>
          <w:sz w:val="24"/>
          <w:szCs w:val="24"/>
        </w:rPr>
      </w:pPr>
    </w:p>
    <w:p w14:paraId="1B4A45E6" w14:textId="77777777" w:rsidR="00625421" w:rsidRDefault="00625421">
      <w:pPr>
        <w:pBdr>
          <w:top w:val="nil"/>
          <w:left w:val="nil"/>
          <w:bottom w:val="nil"/>
          <w:right w:val="nil"/>
          <w:between w:val="nil"/>
        </w:pBdr>
        <w:jc w:val="both"/>
        <w:rPr>
          <w:color w:val="000000"/>
          <w:sz w:val="24"/>
          <w:szCs w:val="24"/>
        </w:rPr>
      </w:pPr>
    </w:p>
    <w:p w14:paraId="0B68391D" w14:textId="77777777" w:rsidR="00625421" w:rsidRDefault="00625421">
      <w:pPr>
        <w:pBdr>
          <w:top w:val="nil"/>
          <w:left w:val="nil"/>
          <w:bottom w:val="nil"/>
          <w:right w:val="nil"/>
          <w:between w:val="nil"/>
        </w:pBdr>
        <w:jc w:val="both"/>
        <w:rPr>
          <w:color w:val="000000"/>
          <w:sz w:val="24"/>
          <w:szCs w:val="24"/>
        </w:rPr>
      </w:pPr>
    </w:p>
    <w:p w14:paraId="3863B59F" w14:textId="77777777" w:rsidR="00625421" w:rsidRDefault="00625421">
      <w:pPr>
        <w:pBdr>
          <w:top w:val="nil"/>
          <w:left w:val="nil"/>
          <w:bottom w:val="nil"/>
          <w:right w:val="nil"/>
          <w:between w:val="nil"/>
        </w:pBdr>
        <w:jc w:val="both"/>
        <w:rPr>
          <w:color w:val="000000"/>
          <w:sz w:val="24"/>
          <w:szCs w:val="24"/>
        </w:rPr>
      </w:pPr>
    </w:p>
    <w:p w14:paraId="643B756B" w14:textId="77777777" w:rsidR="008770A2" w:rsidRDefault="008770A2">
      <w:pPr>
        <w:pBdr>
          <w:top w:val="nil"/>
          <w:left w:val="nil"/>
          <w:bottom w:val="nil"/>
          <w:right w:val="nil"/>
          <w:between w:val="nil"/>
        </w:pBdr>
        <w:jc w:val="both"/>
        <w:rPr>
          <w:color w:val="000000"/>
          <w:sz w:val="24"/>
          <w:szCs w:val="24"/>
        </w:rPr>
      </w:pPr>
    </w:p>
    <w:p w14:paraId="58146FD9" w14:textId="77777777" w:rsidR="008770A2" w:rsidRDefault="008770A2">
      <w:pPr>
        <w:pBdr>
          <w:top w:val="nil"/>
          <w:left w:val="nil"/>
          <w:bottom w:val="nil"/>
          <w:right w:val="nil"/>
          <w:between w:val="nil"/>
        </w:pBdr>
        <w:jc w:val="both"/>
        <w:rPr>
          <w:color w:val="000000"/>
          <w:sz w:val="24"/>
          <w:szCs w:val="24"/>
        </w:rPr>
      </w:pPr>
    </w:p>
    <w:p w14:paraId="2313B9D7" w14:textId="77777777" w:rsidR="008770A2" w:rsidRDefault="008770A2">
      <w:pPr>
        <w:pBdr>
          <w:top w:val="nil"/>
          <w:left w:val="nil"/>
          <w:bottom w:val="nil"/>
          <w:right w:val="nil"/>
          <w:between w:val="nil"/>
        </w:pBdr>
        <w:jc w:val="both"/>
        <w:rPr>
          <w:color w:val="000000"/>
          <w:sz w:val="24"/>
          <w:szCs w:val="24"/>
        </w:rPr>
      </w:pPr>
    </w:p>
    <w:p w14:paraId="46CD370F" w14:textId="77777777" w:rsidR="008770A2" w:rsidRDefault="008770A2">
      <w:pPr>
        <w:pBdr>
          <w:top w:val="nil"/>
          <w:left w:val="nil"/>
          <w:bottom w:val="nil"/>
          <w:right w:val="nil"/>
          <w:between w:val="nil"/>
        </w:pBdr>
        <w:jc w:val="both"/>
        <w:rPr>
          <w:color w:val="000000"/>
          <w:sz w:val="24"/>
          <w:szCs w:val="24"/>
        </w:rPr>
      </w:pPr>
    </w:p>
    <w:p w14:paraId="49C61F01" w14:textId="77777777" w:rsidR="008770A2" w:rsidRDefault="008770A2">
      <w:pPr>
        <w:pBdr>
          <w:top w:val="nil"/>
          <w:left w:val="nil"/>
          <w:bottom w:val="nil"/>
          <w:right w:val="nil"/>
          <w:between w:val="nil"/>
        </w:pBdr>
        <w:jc w:val="both"/>
        <w:rPr>
          <w:color w:val="000000"/>
          <w:sz w:val="24"/>
          <w:szCs w:val="24"/>
        </w:rPr>
      </w:pPr>
    </w:p>
    <w:p w14:paraId="50A03A0F" w14:textId="77777777" w:rsidR="00625421" w:rsidRDefault="00625421">
      <w:pPr>
        <w:widowControl w:val="0"/>
        <w:pBdr>
          <w:top w:val="nil"/>
          <w:left w:val="nil"/>
          <w:bottom w:val="nil"/>
          <w:right w:val="nil"/>
          <w:between w:val="nil"/>
        </w:pBdr>
        <w:tabs>
          <w:tab w:val="left" w:pos="7517"/>
        </w:tabs>
        <w:spacing w:line="240" w:lineRule="auto"/>
        <w:rPr>
          <w:color w:val="000000"/>
          <w:sz w:val="24"/>
          <w:szCs w:val="24"/>
        </w:rPr>
      </w:pPr>
    </w:p>
    <w:p w14:paraId="2DE04357" w14:textId="77777777" w:rsidR="00625421" w:rsidRDefault="004E1167">
      <w:pPr>
        <w:pBdr>
          <w:top w:val="nil"/>
          <w:left w:val="nil"/>
          <w:bottom w:val="nil"/>
          <w:right w:val="nil"/>
          <w:between w:val="nil"/>
        </w:pBdr>
        <w:jc w:val="center"/>
        <w:rPr>
          <w:b/>
          <w:color w:val="000000"/>
          <w:sz w:val="24"/>
          <w:szCs w:val="24"/>
        </w:rPr>
      </w:pPr>
      <w:r>
        <w:rPr>
          <w:b/>
          <w:color w:val="000000"/>
          <w:sz w:val="24"/>
          <w:szCs w:val="24"/>
        </w:rPr>
        <w:lastRenderedPageBreak/>
        <w:t>¿Qué es la UNESCO?</w:t>
      </w:r>
    </w:p>
    <w:p w14:paraId="0F843E0B" w14:textId="77777777" w:rsidR="00625421" w:rsidRDefault="00625421">
      <w:pPr>
        <w:pBdr>
          <w:top w:val="nil"/>
          <w:left w:val="nil"/>
          <w:bottom w:val="nil"/>
          <w:right w:val="nil"/>
          <w:between w:val="nil"/>
        </w:pBdr>
        <w:jc w:val="both"/>
        <w:rPr>
          <w:b/>
          <w:color w:val="000000"/>
          <w:sz w:val="24"/>
          <w:szCs w:val="24"/>
        </w:rPr>
      </w:pPr>
    </w:p>
    <w:p w14:paraId="5F4CF2E0" w14:textId="77777777" w:rsidR="00625421" w:rsidRDefault="004E1167">
      <w:pPr>
        <w:pBdr>
          <w:top w:val="nil"/>
          <w:left w:val="nil"/>
          <w:bottom w:val="nil"/>
          <w:right w:val="nil"/>
          <w:between w:val="nil"/>
        </w:pBdr>
        <w:jc w:val="center"/>
        <w:rPr>
          <w:b/>
          <w:color w:val="000000"/>
          <w:sz w:val="24"/>
          <w:szCs w:val="24"/>
        </w:rPr>
      </w:pPr>
      <w:r>
        <w:rPr>
          <w:noProof/>
          <w:color w:val="000000"/>
          <w:lang w:val="es-CO"/>
        </w:rPr>
        <w:drawing>
          <wp:inline distT="114300" distB="114300" distL="114300" distR="114300" wp14:anchorId="271434EE" wp14:editId="4D3F5AF6">
            <wp:extent cx="5731200" cy="2286000"/>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8"/>
                    <a:srcRect/>
                    <a:stretch>
                      <a:fillRect/>
                    </a:stretch>
                  </pic:blipFill>
                  <pic:spPr>
                    <a:xfrm>
                      <a:off x="0" y="0"/>
                      <a:ext cx="5731200" cy="2286000"/>
                    </a:xfrm>
                    <a:prstGeom prst="rect">
                      <a:avLst/>
                    </a:prstGeom>
                    <a:ln/>
                  </pic:spPr>
                </pic:pic>
              </a:graphicData>
            </a:graphic>
          </wp:inline>
        </w:drawing>
      </w:r>
    </w:p>
    <w:p w14:paraId="260E7523" w14:textId="77777777" w:rsidR="00625421" w:rsidRDefault="00625421">
      <w:pPr>
        <w:pBdr>
          <w:top w:val="nil"/>
          <w:left w:val="nil"/>
          <w:bottom w:val="nil"/>
          <w:right w:val="nil"/>
          <w:between w:val="nil"/>
        </w:pBdr>
        <w:jc w:val="both"/>
        <w:rPr>
          <w:b/>
          <w:color w:val="000000"/>
          <w:sz w:val="24"/>
          <w:szCs w:val="24"/>
        </w:rPr>
      </w:pPr>
    </w:p>
    <w:p w14:paraId="13B07990" w14:textId="77777777" w:rsidR="00625421" w:rsidRDefault="00625421">
      <w:pPr>
        <w:pBdr>
          <w:top w:val="nil"/>
          <w:left w:val="nil"/>
          <w:bottom w:val="nil"/>
          <w:right w:val="nil"/>
          <w:between w:val="nil"/>
        </w:pBdr>
        <w:jc w:val="both"/>
        <w:rPr>
          <w:color w:val="000000"/>
          <w:sz w:val="28"/>
          <w:szCs w:val="28"/>
        </w:rPr>
      </w:pPr>
    </w:p>
    <w:p w14:paraId="7434457A" w14:textId="77777777" w:rsidR="00625421" w:rsidRDefault="004E1167">
      <w:pPr>
        <w:pBdr>
          <w:top w:val="nil"/>
          <w:left w:val="nil"/>
          <w:bottom w:val="nil"/>
          <w:right w:val="nil"/>
          <w:between w:val="nil"/>
        </w:pBdr>
        <w:jc w:val="both"/>
        <w:rPr>
          <w:color w:val="000000"/>
          <w:sz w:val="24"/>
          <w:szCs w:val="24"/>
        </w:rPr>
      </w:pPr>
      <w:r>
        <w:rPr>
          <w:color w:val="000000"/>
          <w:sz w:val="24"/>
          <w:szCs w:val="24"/>
        </w:rPr>
        <w:t xml:space="preserve">La UNESCO, por sus siglas en </w:t>
      </w:r>
      <w:r w:rsidR="008770A2">
        <w:rPr>
          <w:color w:val="000000"/>
          <w:sz w:val="24"/>
          <w:szCs w:val="24"/>
        </w:rPr>
        <w:t>ingl</w:t>
      </w:r>
      <w:r w:rsidR="008770A2">
        <w:rPr>
          <w:sz w:val="24"/>
          <w:szCs w:val="24"/>
        </w:rPr>
        <w:t xml:space="preserve">és, </w:t>
      </w:r>
      <w:r w:rsidR="008770A2">
        <w:rPr>
          <w:color w:val="000000"/>
          <w:sz w:val="24"/>
          <w:szCs w:val="24"/>
        </w:rPr>
        <w:t>es</w:t>
      </w:r>
      <w:r>
        <w:rPr>
          <w:color w:val="000000"/>
          <w:sz w:val="24"/>
          <w:szCs w:val="24"/>
        </w:rPr>
        <w:t xml:space="preserve"> la organización de las Naciones Unidas para la </w:t>
      </w:r>
      <w:r w:rsidR="008770A2">
        <w:rPr>
          <w:color w:val="000000"/>
          <w:sz w:val="24"/>
          <w:szCs w:val="24"/>
        </w:rPr>
        <w:t>Educación</w:t>
      </w:r>
      <w:r>
        <w:rPr>
          <w:color w:val="000000"/>
          <w:sz w:val="24"/>
          <w:szCs w:val="24"/>
        </w:rPr>
        <w:t xml:space="preserve">, la Ciencia y la Cultura </w:t>
      </w:r>
      <w:r w:rsidR="008770A2">
        <w:rPr>
          <w:color w:val="000000"/>
          <w:sz w:val="24"/>
          <w:szCs w:val="24"/>
        </w:rPr>
        <w:t>fundada</w:t>
      </w:r>
      <w:r>
        <w:rPr>
          <w:color w:val="000000"/>
          <w:sz w:val="24"/>
          <w:szCs w:val="24"/>
        </w:rPr>
        <w:t xml:space="preserve"> en 1945,</w:t>
      </w:r>
      <w:r>
        <w:rPr>
          <w:b/>
          <w:color w:val="000000"/>
          <w:sz w:val="24"/>
          <w:szCs w:val="24"/>
        </w:rPr>
        <w:t xml:space="preserve"> </w:t>
      </w:r>
      <w:r>
        <w:rPr>
          <w:color w:val="000000"/>
          <w:sz w:val="24"/>
          <w:szCs w:val="24"/>
        </w:rPr>
        <w:t xml:space="preserve">con el objetivo de fomentar la paz y la seguridad internacional impulsando programas de educación ciencia y cultura. </w:t>
      </w:r>
      <w:r>
        <w:rPr>
          <w:color w:val="000000"/>
          <w:sz w:val="24"/>
          <w:szCs w:val="24"/>
        </w:rPr>
        <w:t>Actualmente tiene sede en París</w:t>
      </w:r>
      <w:r>
        <w:rPr>
          <w:sz w:val="24"/>
          <w:szCs w:val="24"/>
        </w:rPr>
        <w:t xml:space="preserve"> y cuenta con</w:t>
      </w:r>
      <w:r>
        <w:rPr>
          <w:color w:val="000000"/>
          <w:sz w:val="24"/>
          <w:szCs w:val="24"/>
        </w:rPr>
        <w:t xml:space="preserve"> 195 países miembros y 10 asociados. </w:t>
      </w:r>
    </w:p>
    <w:p w14:paraId="145A540E" w14:textId="77777777" w:rsidR="008770A2" w:rsidRDefault="008770A2">
      <w:pPr>
        <w:pBdr>
          <w:top w:val="nil"/>
          <w:left w:val="nil"/>
          <w:bottom w:val="nil"/>
          <w:right w:val="nil"/>
          <w:between w:val="nil"/>
        </w:pBdr>
        <w:jc w:val="both"/>
        <w:rPr>
          <w:color w:val="000000"/>
          <w:sz w:val="24"/>
          <w:szCs w:val="24"/>
        </w:rPr>
      </w:pPr>
    </w:p>
    <w:p w14:paraId="685764F1" w14:textId="77777777" w:rsidR="00625421" w:rsidRDefault="008770A2">
      <w:pPr>
        <w:pBdr>
          <w:top w:val="nil"/>
          <w:left w:val="nil"/>
          <w:bottom w:val="nil"/>
          <w:right w:val="nil"/>
          <w:between w:val="nil"/>
        </w:pBdr>
        <w:jc w:val="both"/>
        <w:rPr>
          <w:color w:val="000000"/>
          <w:sz w:val="24"/>
          <w:szCs w:val="24"/>
        </w:rPr>
      </w:pPr>
      <w:r>
        <w:rPr>
          <w:color w:val="000000"/>
          <w:sz w:val="24"/>
          <w:szCs w:val="24"/>
        </w:rPr>
        <w:t>Este órgano</w:t>
      </w:r>
      <w:r w:rsidR="004E1167">
        <w:rPr>
          <w:color w:val="000000"/>
          <w:sz w:val="24"/>
          <w:szCs w:val="24"/>
        </w:rPr>
        <w:t xml:space="preserve"> de las naciones unidas intenta reforzar los vínculos entre sus miembros en aras de lograr que:</w:t>
      </w:r>
    </w:p>
    <w:p w14:paraId="7BC852CE" w14:textId="77777777" w:rsidR="00625421" w:rsidRDefault="004E1167">
      <w:pPr>
        <w:numPr>
          <w:ilvl w:val="0"/>
          <w:numId w:val="11"/>
        </w:numPr>
        <w:pBdr>
          <w:top w:val="nil"/>
          <w:left w:val="nil"/>
          <w:bottom w:val="nil"/>
          <w:right w:val="nil"/>
          <w:between w:val="nil"/>
        </w:pBdr>
        <w:jc w:val="both"/>
        <w:rPr>
          <w:color w:val="000000"/>
          <w:sz w:val="24"/>
          <w:szCs w:val="24"/>
        </w:rPr>
      </w:pPr>
      <w:r>
        <w:rPr>
          <w:color w:val="000000"/>
          <w:sz w:val="24"/>
          <w:szCs w:val="24"/>
        </w:rPr>
        <w:t>Todos los niños tengas acceso a la educación, lo cual est</w:t>
      </w:r>
      <w:r>
        <w:rPr>
          <w:sz w:val="24"/>
          <w:szCs w:val="24"/>
        </w:rPr>
        <w:t>á</w:t>
      </w:r>
      <w:r>
        <w:rPr>
          <w:color w:val="000000"/>
          <w:sz w:val="24"/>
          <w:szCs w:val="24"/>
        </w:rPr>
        <w:t xml:space="preserve"> consagrado en la Carta de las Naciones Unidas.</w:t>
      </w:r>
    </w:p>
    <w:p w14:paraId="4F1DA032" w14:textId="77777777" w:rsidR="00625421" w:rsidRDefault="004E1167">
      <w:pPr>
        <w:numPr>
          <w:ilvl w:val="0"/>
          <w:numId w:val="11"/>
        </w:numPr>
        <w:pBdr>
          <w:top w:val="nil"/>
          <w:left w:val="nil"/>
          <w:bottom w:val="nil"/>
          <w:right w:val="nil"/>
          <w:between w:val="nil"/>
        </w:pBdr>
        <w:jc w:val="both"/>
        <w:rPr>
          <w:color w:val="000000"/>
          <w:sz w:val="24"/>
          <w:szCs w:val="24"/>
        </w:rPr>
      </w:pPr>
      <w:r>
        <w:rPr>
          <w:color w:val="000000"/>
          <w:sz w:val="24"/>
          <w:szCs w:val="24"/>
        </w:rPr>
        <w:t>Proteger la cultura universal utilizando la figura de “Patrimonio Mundial”.</w:t>
      </w:r>
    </w:p>
    <w:p w14:paraId="3E9785A4" w14:textId="77777777" w:rsidR="00625421" w:rsidRDefault="004E1167">
      <w:pPr>
        <w:numPr>
          <w:ilvl w:val="0"/>
          <w:numId w:val="11"/>
        </w:numPr>
        <w:pBdr>
          <w:top w:val="nil"/>
          <w:left w:val="nil"/>
          <w:bottom w:val="nil"/>
          <w:right w:val="nil"/>
          <w:between w:val="nil"/>
        </w:pBdr>
        <w:jc w:val="both"/>
        <w:rPr>
          <w:color w:val="000000"/>
          <w:sz w:val="24"/>
          <w:szCs w:val="24"/>
        </w:rPr>
      </w:pPr>
      <w:r>
        <w:rPr>
          <w:color w:val="000000"/>
          <w:sz w:val="24"/>
          <w:szCs w:val="24"/>
        </w:rPr>
        <w:t xml:space="preserve">Reforzar los vínculos de los </w:t>
      </w:r>
      <w:r>
        <w:rPr>
          <w:sz w:val="24"/>
          <w:szCs w:val="24"/>
        </w:rPr>
        <w:t>E</w:t>
      </w:r>
      <w:r>
        <w:rPr>
          <w:color w:val="000000"/>
          <w:sz w:val="24"/>
          <w:szCs w:val="24"/>
        </w:rPr>
        <w:t>stados con la ciencia.</w:t>
      </w:r>
    </w:p>
    <w:p w14:paraId="55EEB87F" w14:textId="77777777" w:rsidR="00625421" w:rsidRPr="008770A2" w:rsidRDefault="004E1167" w:rsidP="008770A2">
      <w:pPr>
        <w:numPr>
          <w:ilvl w:val="0"/>
          <w:numId w:val="11"/>
        </w:numPr>
        <w:pBdr>
          <w:top w:val="nil"/>
          <w:left w:val="nil"/>
          <w:bottom w:val="nil"/>
          <w:right w:val="nil"/>
          <w:between w:val="nil"/>
        </w:pBdr>
        <w:jc w:val="both"/>
        <w:rPr>
          <w:color w:val="000000"/>
          <w:sz w:val="28"/>
          <w:szCs w:val="28"/>
        </w:rPr>
      </w:pPr>
      <w:r>
        <w:rPr>
          <w:color w:val="000000"/>
          <w:sz w:val="24"/>
          <w:szCs w:val="24"/>
        </w:rPr>
        <w:t>Proteger a toda costa el derecho de la libertad de expresión</w:t>
      </w:r>
      <w:r>
        <w:rPr>
          <w:color w:val="000000"/>
          <w:sz w:val="28"/>
          <w:szCs w:val="28"/>
        </w:rPr>
        <w:t xml:space="preserve">. </w:t>
      </w:r>
    </w:p>
    <w:p w14:paraId="4228CAC3" w14:textId="77777777" w:rsidR="00625421" w:rsidRDefault="00625421">
      <w:pPr>
        <w:widowControl w:val="0"/>
        <w:pBdr>
          <w:top w:val="nil"/>
          <w:left w:val="nil"/>
          <w:bottom w:val="nil"/>
          <w:right w:val="nil"/>
          <w:between w:val="nil"/>
        </w:pBdr>
        <w:tabs>
          <w:tab w:val="left" w:pos="7517"/>
        </w:tabs>
        <w:spacing w:line="240" w:lineRule="auto"/>
        <w:rPr>
          <w:color w:val="000000"/>
          <w:sz w:val="24"/>
          <w:szCs w:val="24"/>
        </w:rPr>
      </w:pPr>
    </w:p>
    <w:p w14:paraId="31F76086" w14:textId="77777777" w:rsidR="008770A2" w:rsidRDefault="008770A2">
      <w:pPr>
        <w:pBdr>
          <w:top w:val="nil"/>
          <w:left w:val="nil"/>
          <w:bottom w:val="nil"/>
          <w:right w:val="nil"/>
          <w:between w:val="nil"/>
        </w:pBdr>
        <w:jc w:val="both"/>
        <w:rPr>
          <w:b/>
          <w:color w:val="000000"/>
          <w:sz w:val="24"/>
          <w:szCs w:val="24"/>
        </w:rPr>
      </w:pPr>
    </w:p>
    <w:p w14:paraId="7A3ECBAB" w14:textId="77777777" w:rsidR="008770A2" w:rsidRDefault="008770A2">
      <w:pPr>
        <w:pBdr>
          <w:top w:val="nil"/>
          <w:left w:val="nil"/>
          <w:bottom w:val="nil"/>
          <w:right w:val="nil"/>
          <w:between w:val="nil"/>
        </w:pBdr>
        <w:jc w:val="both"/>
        <w:rPr>
          <w:b/>
          <w:color w:val="000000"/>
          <w:sz w:val="24"/>
          <w:szCs w:val="24"/>
        </w:rPr>
      </w:pPr>
    </w:p>
    <w:p w14:paraId="56185AE7" w14:textId="77777777" w:rsidR="008770A2" w:rsidRDefault="008770A2">
      <w:pPr>
        <w:pBdr>
          <w:top w:val="nil"/>
          <w:left w:val="nil"/>
          <w:bottom w:val="nil"/>
          <w:right w:val="nil"/>
          <w:between w:val="nil"/>
        </w:pBdr>
        <w:jc w:val="both"/>
        <w:rPr>
          <w:b/>
          <w:color w:val="000000"/>
          <w:sz w:val="24"/>
          <w:szCs w:val="24"/>
        </w:rPr>
      </w:pPr>
    </w:p>
    <w:p w14:paraId="7F642C73" w14:textId="77777777" w:rsidR="008770A2" w:rsidRDefault="008770A2">
      <w:pPr>
        <w:pBdr>
          <w:top w:val="nil"/>
          <w:left w:val="nil"/>
          <w:bottom w:val="nil"/>
          <w:right w:val="nil"/>
          <w:between w:val="nil"/>
        </w:pBdr>
        <w:jc w:val="both"/>
        <w:rPr>
          <w:b/>
          <w:color w:val="000000"/>
          <w:sz w:val="24"/>
          <w:szCs w:val="24"/>
        </w:rPr>
      </w:pPr>
    </w:p>
    <w:p w14:paraId="410A447E" w14:textId="77777777" w:rsidR="008770A2" w:rsidRDefault="008770A2">
      <w:pPr>
        <w:pBdr>
          <w:top w:val="nil"/>
          <w:left w:val="nil"/>
          <w:bottom w:val="nil"/>
          <w:right w:val="nil"/>
          <w:between w:val="nil"/>
        </w:pBdr>
        <w:jc w:val="both"/>
        <w:rPr>
          <w:b/>
          <w:color w:val="000000"/>
          <w:sz w:val="24"/>
          <w:szCs w:val="24"/>
        </w:rPr>
      </w:pPr>
    </w:p>
    <w:p w14:paraId="41F27468" w14:textId="77777777" w:rsidR="008770A2" w:rsidRDefault="008770A2">
      <w:pPr>
        <w:pBdr>
          <w:top w:val="nil"/>
          <w:left w:val="nil"/>
          <w:bottom w:val="nil"/>
          <w:right w:val="nil"/>
          <w:between w:val="nil"/>
        </w:pBdr>
        <w:jc w:val="both"/>
        <w:rPr>
          <w:b/>
          <w:color w:val="000000"/>
          <w:sz w:val="24"/>
          <w:szCs w:val="24"/>
        </w:rPr>
      </w:pPr>
    </w:p>
    <w:p w14:paraId="0D68A36F" w14:textId="77777777" w:rsidR="008770A2" w:rsidRDefault="008770A2">
      <w:pPr>
        <w:pBdr>
          <w:top w:val="nil"/>
          <w:left w:val="nil"/>
          <w:bottom w:val="nil"/>
          <w:right w:val="nil"/>
          <w:between w:val="nil"/>
        </w:pBdr>
        <w:jc w:val="both"/>
        <w:rPr>
          <w:b/>
          <w:color w:val="000000"/>
          <w:sz w:val="24"/>
          <w:szCs w:val="24"/>
        </w:rPr>
      </w:pPr>
    </w:p>
    <w:p w14:paraId="02529126" w14:textId="77777777" w:rsidR="008770A2" w:rsidRDefault="008770A2">
      <w:pPr>
        <w:pBdr>
          <w:top w:val="nil"/>
          <w:left w:val="nil"/>
          <w:bottom w:val="nil"/>
          <w:right w:val="nil"/>
          <w:between w:val="nil"/>
        </w:pBdr>
        <w:jc w:val="both"/>
        <w:rPr>
          <w:b/>
          <w:color w:val="000000"/>
          <w:sz w:val="24"/>
          <w:szCs w:val="24"/>
        </w:rPr>
      </w:pPr>
    </w:p>
    <w:p w14:paraId="34971EA5" w14:textId="77777777" w:rsidR="008770A2" w:rsidRDefault="008770A2">
      <w:pPr>
        <w:pBdr>
          <w:top w:val="nil"/>
          <w:left w:val="nil"/>
          <w:bottom w:val="nil"/>
          <w:right w:val="nil"/>
          <w:between w:val="nil"/>
        </w:pBdr>
        <w:jc w:val="both"/>
        <w:rPr>
          <w:b/>
          <w:color w:val="000000"/>
          <w:sz w:val="24"/>
          <w:szCs w:val="24"/>
        </w:rPr>
      </w:pPr>
    </w:p>
    <w:p w14:paraId="247F707E" w14:textId="77777777" w:rsidR="008770A2" w:rsidRDefault="008770A2">
      <w:pPr>
        <w:pBdr>
          <w:top w:val="nil"/>
          <w:left w:val="nil"/>
          <w:bottom w:val="nil"/>
          <w:right w:val="nil"/>
          <w:between w:val="nil"/>
        </w:pBdr>
        <w:jc w:val="both"/>
        <w:rPr>
          <w:b/>
          <w:color w:val="000000"/>
          <w:sz w:val="24"/>
          <w:szCs w:val="24"/>
        </w:rPr>
      </w:pPr>
    </w:p>
    <w:p w14:paraId="480B665E" w14:textId="77777777" w:rsidR="008770A2" w:rsidRDefault="008770A2">
      <w:pPr>
        <w:pBdr>
          <w:top w:val="nil"/>
          <w:left w:val="nil"/>
          <w:bottom w:val="nil"/>
          <w:right w:val="nil"/>
          <w:between w:val="nil"/>
        </w:pBdr>
        <w:jc w:val="both"/>
        <w:rPr>
          <w:b/>
          <w:color w:val="000000"/>
          <w:sz w:val="24"/>
          <w:szCs w:val="24"/>
        </w:rPr>
      </w:pPr>
    </w:p>
    <w:p w14:paraId="786300C2" w14:textId="77777777" w:rsidR="008770A2" w:rsidRDefault="008770A2">
      <w:pPr>
        <w:pBdr>
          <w:top w:val="nil"/>
          <w:left w:val="nil"/>
          <w:bottom w:val="nil"/>
          <w:right w:val="nil"/>
          <w:between w:val="nil"/>
        </w:pBdr>
        <w:jc w:val="both"/>
        <w:rPr>
          <w:b/>
          <w:color w:val="000000"/>
          <w:sz w:val="24"/>
          <w:szCs w:val="24"/>
        </w:rPr>
      </w:pPr>
    </w:p>
    <w:p w14:paraId="0920FFCD" w14:textId="77777777" w:rsidR="008770A2" w:rsidRDefault="008770A2">
      <w:pPr>
        <w:pBdr>
          <w:top w:val="nil"/>
          <w:left w:val="nil"/>
          <w:bottom w:val="nil"/>
          <w:right w:val="nil"/>
          <w:between w:val="nil"/>
        </w:pBdr>
        <w:jc w:val="both"/>
        <w:rPr>
          <w:b/>
          <w:color w:val="000000"/>
          <w:sz w:val="24"/>
          <w:szCs w:val="24"/>
        </w:rPr>
      </w:pPr>
    </w:p>
    <w:p w14:paraId="52020F8C" w14:textId="77777777" w:rsidR="00625421" w:rsidRDefault="004E1167">
      <w:pPr>
        <w:pBdr>
          <w:top w:val="nil"/>
          <w:left w:val="nil"/>
          <w:bottom w:val="nil"/>
          <w:right w:val="nil"/>
          <w:between w:val="nil"/>
        </w:pBdr>
        <w:jc w:val="both"/>
        <w:rPr>
          <w:b/>
          <w:color w:val="000000"/>
          <w:sz w:val="24"/>
          <w:szCs w:val="24"/>
        </w:rPr>
      </w:pPr>
      <w:r>
        <w:rPr>
          <w:b/>
          <w:color w:val="000000"/>
          <w:sz w:val="24"/>
          <w:szCs w:val="24"/>
        </w:rPr>
        <w:t xml:space="preserve">En MUNUN 2018 lo países que conformarán el Comité de UNESCO serán: </w:t>
      </w:r>
    </w:p>
    <w:p w14:paraId="341B50EA" w14:textId="77777777" w:rsidR="00625421" w:rsidRDefault="00625421">
      <w:pPr>
        <w:pBdr>
          <w:top w:val="nil"/>
          <w:left w:val="nil"/>
          <w:bottom w:val="nil"/>
          <w:right w:val="nil"/>
          <w:between w:val="nil"/>
        </w:pBdr>
        <w:jc w:val="both"/>
        <w:rPr>
          <w:color w:val="000000"/>
          <w:sz w:val="24"/>
          <w:szCs w:val="24"/>
        </w:rPr>
      </w:pPr>
    </w:p>
    <w:tbl>
      <w:tblPr>
        <w:tblStyle w:val="a"/>
        <w:tblW w:w="290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3"/>
        <w:gridCol w:w="1453"/>
      </w:tblGrid>
      <w:tr w:rsidR="00625421" w14:paraId="3CED0309" w14:textId="77777777" w:rsidTr="008770A2">
        <w:trPr>
          <w:trHeight w:val="452"/>
          <w:jc w:val="center"/>
        </w:trPr>
        <w:tc>
          <w:tcPr>
            <w:tcW w:w="1453" w:type="dxa"/>
            <w:tcBorders>
              <w:top w:val="single" w:sz="6" w:space="0" w:color="000000"/>
              <w:left w:val="single" w:sz="6" w:space="0" w:color="000000"/>
              <w:bottom w:val="single" w:sz="6" w:space="0" w:color="000000"/>
              <w:right w:val="single" w:sz="6" w:space="0" w:color="000000"/>
            </w:tcBorders>
            <w:shd w:val="clear" w:color="auto" w:fill="BEC0BF"/>
            <w:tcMar>
              <w:left w:w="40" w:type="dxa"/>
              <w:right w:w="40" w:type="dxa"/>
            </w:tcMar>
            <w:vAlign w:val="bottom"/>
          </w:tcPr>
          <w:p w14:paraId="16FBFFCC"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color w:val="000000"/>
                <w:sz w:val="18"/>
                <w:szCs w:val="18"/>
                <w:shd w:val="clear" w:color="auto" w:fill="BEC0BF"/>
              </w:rPr>
              <w:t>Países</w:t>
            </w:r>
          </w:p>
        </w:tc>
        <w:tc>
          <w:tcPr>
            <w:tcW w:w="1453" w:type="dxa"/>
            <w:tcBorders>
              <w:top w:val="single" w:sz="6" w:space="0" w:color="000000"/>
              <w:bottom w:val="single" w:sz="6" w:space="0" w:color="000000"/>
              <w:right w:val="single" w:sz="6" w:space="0" w:color="000000"/>
            </w:tcBorders>
            <w:shd w:val="clear" w:color="auto" w:fill="CCCCCC"/>
            <w:tcMar>
              <w:left w:w="40" w:type="dxa"/>
              <w:right w:w="40" w:type="dxa"/>
            </w:tcMar>
            <w:vAlign w:val="bottom"/>
          </w:tcPr>
          <w:p w14:paraId="5C90DFF8" w14:textId="77777777" w:rsidR="00625421" w:rsidRDefault="00625421">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p>
        </w:tc>
      </w:tr>
      <w:tr w:rsidR="00625421" w14:paraId="73B5CBCC" w14:textId="77777777" w:rsidTr="008770A2">
        <w:trPr>
          <w:trHeight w:val="452"/>
          <w:jc w:val="center"/>
        </w:trPr>
        <w:tc>
          <w:tcPr>
            <w:tcW w:w="1453" w:type="dxa"/>
            <w:tcBorders>
              <w:left w:val="single" w:sz="6" w:space="0" w:color="000000"/>
              <w:bottom w:val="single" w:sz="6" w:space="0" w:color="000000"/>
              <w:right w:val="single" w:sz="6" w:space="0" w:color="000000"/>
            </w:tcBorders>
            <w:tcMar>
              <w:left w:w="40" w:type="dxa"/>
              <w:right w:w="40" w:type="dxa"/>
            </w:tcMar>
            <w:vAlign w:val="bottom"/>
          </w:tcPr>
          <w:p w14:paraId="6B9A5738" w14:textId="77777777" w:rsidR="00625421" w:rsidRDefault="004E1167">
            <w:pPr>
              <w:pBdr>
                <w:top w:val="nil"/>
                <w:left w:val="nil"/>
                <w:bottom w:val="nil"/>
                <w:right w:val="nil"/>
                <w:between w:val="nil"/>
              </w:pBdr>
              <w:spacing w:line="276" w:lineRule="auto"/>
              <w:contextualSpacing w:val="0"/>
              <w:rPr>
                <w:rFonts w:ascii="Calibri" w:eastAsia="Calibri" w:hAnsi="Calibri" w:cs="Calibri"/>
                <w:color w:val="000000"/>
                <w:sz w:val="20"/>
                <w:szCs w:val="20"/>
              </w:rPr>
            </w:pPr>
            <w:r>
              <w:rPr>
                <w:rFonts w:ascii="Calibri" w:eastAsia="Calibri" w:hAnsi="Calibri" w:cs="Calibri"/>
                <w:color w:val="000000"/>
                <w:sz w:val="20"/>
                <w:szCs w:val="20"/>
              </w:rPr>
              <w:t xml:space="preserve">     Egipto</w:t>
            </w:r>
          </w:p>
        </w:tc>
        <w:tc>
          <w:tcPr>
            <w:tcW w:w="1453" w:type="dxa"/>
            <w:tcBorders>
              <w:bottom w:val="single" w:sz="6" w:space="0" w:color="000000"/>
              <w:right w:val="single" w:sz="6" w:space="0" w:color="000000"/>
            </w:tcBorders>
            <w:tcMar>
              <w:left w:w="40" w:type="dxa"/>
              <w:right w:w="40" w:type="dxa"/>
            </w:tcMar>
            <w:vAlign w:val="bottom"/>
          </w:tcPr>
          <w:p w14:paraId="1B10EF37"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Estados Unidos</w:t>
            </w:r>
          </w:p>
        </w:tc>
      </w:tr>
      <w:tr w:rsidR="00625421" w14:paraId="45DB2DC2" w14:textId="77777777" w:rsidTr="008770A2">
        <w:trPr>
          <w:trHeight w:val="452"/>
          <w:jc w:val="center"/>
        </w:trPr>
        <w:tc>
          <w:tcPr>
            <w:tcW w:w="1453" w:type="dxa"/>
            <w:tcBorders>
              <w:left w:val="single" w:sz="6" w:space="0" w:color="000000"/>
              <w:bottom w:val="single" w:sz="6" w:space="0" w:color="000000"/>
              <w:right w:val="single" w:sz="6" w:space="0" w:color="000000"/>
            </w:tcBorders>
            <w:tcMar>
              <w:left w:w="40" w:type="dxa"/>
              <w:right w:w="40" w:type="dxa"/>
            </w:tcMar>
            <w:vAlign w:val="bottom"/>
          </w:tcPr>
          <w:p w14:paraId="20584181"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Estonia</w:t>
            </w:r>
          </w:p>
        </w:tc>
        <w:tc>
          <w:tcPr>
            <w:tcW w:w="1453" w:type="dxa"/>
            <w:tcBorders>
              <w:bottom w:val="single" w:sz="6" w:space="0" w:color="000000"/>
              <w:right w:val="single" w:sz="6" w:space="0" w:color="000000"/>
            </w:tcBorders>
            <w:tcMar>
              <w:left w:w="40" w:type="dxa"/>
              <w:right w:w="40" w:type="dxa"/>
            </w:tcMar>
            <w:vAlign w:val="bottom"/>
          </w:tcPr>
          <w:p w14:paraId="74D5B705"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Holanda</w:t>
            </w:r>
          </w:p>
        </w:tc>
      </w:tr>
      <w:tr w:rsidR="00625421" w14:paraId="6F79AA96" w14:textId="77777777" w:rsidTr="008770A2">
        <w:trPr>
          <w:trHeight w:val="452"/>
          <w:jc w:val="center"/>
        </w:trPr>
        <w:tc>
          <w:tcPr>
            <w:tcW w:w="1453" w:type="dxa"/>
            <w:tcBorders>
              <w:left w:val="single" w:sz="6" w:space="0" w:color="000000"/>
              <w:bottom w:val="single" w:sz="6" w:space="0" w:color="000000"/>
              <w:right w:val="single" w:sz="6" w:space="0" w:color="000000"/>
            </w:tcBorders>
            <w:tcMar>
              <w:left w:w="40" w:type="dxa"/>
              <w:right w:w="40" w:type="dxa"/>
            </w:tcMar>
            <w:vAlign w:val="bottom"/>
          </w:tcPr>
          <w:p w14:paraId="04773788" w14:textId="77777777" w:rsidR="00625421" w:rsidRDefault="008770A2">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Irán</w:t>
            </w:r>
          </w:p>
        </w:tc>
        <w:tc>
          <w:tcPr>
            <w:tcW w:w="1453" w:type="dxa"/>
            <w:tcBorders>
              <w:bottom w:val="single" w:sz="6" w:space="0" w:color="000000"/>
              <w:right w:val="single" w:sz="6" w:space="0" w:color="000000"/>
            </w:tcBorders>
            <w:tcMar>
              <w:left w:w="40" w:type="dxa"/>
              <w:right w:w="40" w:type="dxa"/>
            </w:tcMar>
            <w:vAlign w:val="bottom"/>
          </w:tcPr>
          <w:p w14:paraId="6C9A1DE4"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Irlanda</w:t>
            </w:r>
          </w:p>
        </w:tc>
      </w:tr>
      <w:tr w:rsidR="00625421" w14:paraId="2985CFF9" w14:textId="77777777" w:rsidTr="008770A2">
        <w:trPr>
          <w:trHeight w:val="452"/>
          <w:jc w:val="center"/>
        </w:trPr>
        <w:tc>
          <w:tcPr>
            <w:tcW w:w="1453" w:type="dxa"/>
            <w:tcBorders>
              <w:left w:val="single" w:sz="6" w:space="0" w:color="000000"/>
              <w:bottom w:val="single" w:sz="6" w:space="0" w:color="000000"/>
              <w:right w:val="single" w:sz="6" w:space="0" w:color="000000"/>
            </w:tcBorders>
            <w:tcMar>
              <w:left w:w="40" w:type="dxa"/>
              <w:right w:w="40" w:type="dxa"/>
            </w:tcMar>
            <w:vAlign w:val="bottom"/>
          </w:tcPr>
          <w:p w14:paraId="299238F3"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Israel</w:t>
            </w:r>
          </w:p>
        </w:tc>
        <w:tc>
          <w:tcPr>
            <w:tcW w:w="1453" w:type="dxa"/>
            <w:tcBorders>
              <w:bottom w:val="single" w:sz="6" w:space="0" w:color="000000"/>
              <w:right w:val="single" w:sz="6" w:space="0" w:color="000000"/>
            </w:tcBorders>
            <w:tcMar>
              <w:left w:w="40" w:type="dxa"/>
              <w:right w:w="40" w:type="dxa"/>
            </w:tcMar>
            <w:vAlign w:val="bottom"/>
          </w:tcPr>
          <w:p w14:paraId="699F90E0"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Libia</w:t>
            </w:r>
          </w:p>
        </w:tc>
      </w:tr>
      <w:tr w:rsidR="00625421" w14:paraId="13F4A3D8" w14:textId="77777777" w:rsidTr="008770A2">
        <w:trPr>
          <w:trHeight w:val="452"/>
          <w:jc w:val="center"/>
        </w:trPr>
        <w:tc>
          <w:tcPr>
            <w:tcW w:w="1453" w:type="dxa"/>
            <w:tcBorders>
              <w:left w:val="single" w:sz="6" w:space="0" w:color="000000"/>
              <w:bottom w:val="single" w:sz="6" w:space="0" w:color="000000"/>
              <w:right w:val="single" w:sz="6" w:space="0" w:color="000000"/>
            </w:tcBorders>
            <w:tcMar>
              <w:left w:w="40" w:type="dxa"/>
              <w:right w:w="40" w:type="dxa"/>
            </w:tcMar>
            <w:vAlign w:val="bottom"/>
          </w:tcPr>
          <w:p w14:paraId="0D883AD5" w14:textId="77777777" w:rsidR="00625421" w:rsidRDefault="008770A2">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Pakistán</w:t>
            </w:r>
          </w:p>
        </w:tc>
        <w:tc>
          <w:tcPr>
            <w:tcW w:w="1453" w:type="dxa"/>
            <w:tcBorders>
              <w:bottom w:val="single" w:sz="6" w:space="0" w:color="000000"/>
              <w:right w:val="single" w:sz="6" w:space="0" w:color="000000"/>
            </w:tcBorders>
            <w:tcMar>
              <w:left w:w="40" w:type="dxa"/>
              <w:right w:w="40" w:type="dxa"/>
            </w:tcMar>
            <w:vAlign w:val="bottom"/>
          </w:tcPr>
          <w:p w14:paraId="3E45B9C6"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Palestina</w:t>
            </w:r>
          </w:p>
        </w:tc>
      </w:tr>
      <w:tr w:rsidR="00625421" w14:paraId="2705EB67" w14:textId="77777777" w:rsidTr="008770A2">
        <w:trPr>
          <w:trHeight w:val="452"/>
          <w:jc w:val="center"/>
        </w:trPr>
        <w:tc>
          <w:tcPr>
            <w:tcW w:w="1453" w:type="dxa"/>
            <w:tcBorders>
              <w:left w:val="single" w:sz="6" w:space="0" w:color="000000"/>
              <w:right w:val="single" w:sz="6" w:space="0" w:color="000000"/>
            </w:tcBorders>
            <w:tcMar>
              <w:left w:w="40" w:type="dxa"/>
              <w:right w:w="40" w:type="dxa"/>
            </w:tcMar>
            <w:vAlign w:val="bottom"/>
          </w:tcPr>
          <w:p w14:paraId="2B3E50D0" w14:textId="77777777" w:rsidR="00625421" w:rsidRDefault="004E1167" w:rsidP="008770A2">
            <w:pPr>
              <w:pBdr>
                <w:top w:val="nil"/>
                <w:left w:val="nil"/>
                <w:bottom w:val="nil"/>
                <w:right w:val="nil"/>
                <w:between w:val="nil"/>
              </w:pBdr>
              <w:spacing w:line="276" w:lineRule="auto"/>
              <w:contextualSpacing w:val="0"/>
              <w:rPr>
                <w:rFonts w:ascii="Calibri" w:eastAsia="Calibri" w:hAnsi="Calibri" w:cs="Calibri"/>
                <w:color w:val="000000"/>
                <w:sz w:val="20"/>
                <w:szCs w:val="20"/>
              </w:rPr>
            </w:pPr>
            <w:r>
              <w:rPr>
                <w:rFonts w:ascii="Calibri" w:eastAsia="Calibri" w:hAnsi="Calibri" w:cs="Calibri"/>
                <w:color w:val="000000"/>
                <w:sz w:val="20"/>
                <w:szCs w:val="20"/>
              </w:rPr>
              <w:t>Reino Unido</w:t>
            </w:r>
          </w:p>
        </w:tc>
        <w:tc>
          <w:tcPr>
            <w:tcW w:w="1453" w:type="dxa"/>
            <w:tcBorders>
              <w:right w:val="single" w:sz="6" w:space="0" w:color="000000"/>
            </w:tcBorders>
            <w:tcMar>
              <w:left w:w="40" w:type="dxa"/>
              <w:right w:w="40" w:type="dxa"/>
            </w:tcMar>
            <w:vAlign w:val="bottom"/>
          </w:tcPr>
          <w:p w14:paraId="10AF1003" w14:textId="77777777" w:rsidR="00625421" w:rsidRDefault="004E1167" w:rsidP="008770A2">
            <w:pPr>
              <w:pBdr>
                <w:top w:val="nil"/>
                <w:left w:val="nil"/>
                <w:bottom w:val="nil"/>
                <w:right w:val="nil"/>
                <w:between w:val="nil"/>
              </w:pBdr>
              <w:spacing w:line="276" w:lineRule="auto"/>
              <w:contextualSpacing w:val="0"/>
              <w:rPr>
                <w:rFonts w:ascii="Calibri" w:eastAsia="Calibri" w:hAnsi="Calibri" w:cs="Calibri"/>
                <w:color w:val="000000"/>
                <w:sz w:val="20"/>
                <w:szCs w:val="20"/>
              </w:rPr>
            </w:pPr>
            <w:r>
              <w:rPr>
                <w:rFonts w:ascii="Calibri" w:eastAsia="Calibri" w:hAnsi="Calibri" w:cs="Calibri"/>
                <w:color w:val="000000"/>
                <w:sz w:val="20"/>
                <w:szCs w:val="20"/>
              </w:rPr>
              <w:t>Venezuela</w:t>
            </w:r>
          </w:p>
        </w:tc>
      </w:tr>
      <w:tr w:rsidR="00625421" w14:paraId="5C04A638" w14:textId="77777777" w:rsidTr="008770A2">
        <w:trPr>
          <w:trHeight w:val="452"/>
          <w:jc w:val="center"/>
        </w:trPr>
        <w:tc>
          <w:tcPr>
            <w:tcW w:w="1453" w:type="dxa"/>
            <w:tcBorders>
              <w:left w:val="single" w:sz="6" w:space="0" w:color="000000"/>
              <w:right w:val="single" w:sz="6" w:space="0" w:color="000000"/>
            </w:tcBorders>
            <w:tcMar>
              <w:left w:w="40" w:type="dxa"/>
              <w:right w:w="40" w:type="dxa"/>
            </w:tcMar>
            <w:vAlign w:val="bottom"/>
          </w:tcPr>
          <w:p w14:paraId="29249D9E" w14:textId="77777777" w:rsidR="00625421" w:rsidRDefault="004E1167">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Palestina</w:t>
            </w:r>
          </w:p>
        </w:tc>
        <w:tc>
          <w:tcPr>
            <w:tcW w:w="1453" w:type="dxa"/>
            <w:tcBorders>
              <w:right w:val="single" w:sz="6" w:space="0" w:color="000000"/>
            </w:tcBorders>
            <w:tcMar>
              <w:left w:w="40" w:type="dxa"/>
              <w:right w:w="40" w:type="dxa"/>
            </w:tcMar>
            <w:vAlign w:val="bottom"/>
          </w:tcPr>
          <w:p w14:paraId="7CBF9002" w14:textId="77777777" w:rsidR="00625421" w:rsidRDefault="008770A2">
            <w:pPr>
              <w:pBdr>
                <w:top w:val="nil"/>
                <w:left w:val="nil"/>
                <w:bottom w:val="nil"/>
                <w:right w:val="nil"/>
                <w:between w:val="nil"/>
              </w:pBdr>
              <w:spacing w:line="276" w:lineRule="auto"/>
              <w:contextualSpacing w:val="0"/>
              <w:jc w:val="center"/>
              <w:rPr>
                <w:rFonts w:ascii="Calibri" w:eastAsia="Calibri" w:hAnsi="Calibri" w:cs="Calibri"/>
                <w:color w:val="000000"/>
                <w:sz w:val="20"/>
                <w:szCs w:val="20"/>
              </w:rPr>
            </w:pPr>
            <w:r>
              <w:rPr>
                <w:rFonts w:ascii="Calibri" w:eastAsia="Calibri" w:hAnsi="Calibri" w:cs="Calibri"/>
                <w:color w:val="000000"/>
                <w:sz w:val="20"/>
                <w:szCs w:val="20"/>
              </w:rPr>
              <w:t>República</w:t>
            </w:r>
            <w:r w:rsidR="004E1167">
              <w:rPr>
                <w:rFonts w:ascii="Calibri" w:eastAsia="Calibri" w:hAnsi="Calibri" w:cs="Calibri"/>
                <w:color w:val="000000"/>
                <w:sz w:val="20"/>
                <w:szCs w:val="20"/>
              </w:rPr>
              <w:t xml:space="preserve"> Democrática del Congo</w:t>
            </w:r>
          </w:p>
        </w:tc>
      </w:tr>
    </w:tbl>
    <w:p w14:paraId="3969982C" w14:textId="77777777" w:rsidR="00625421" w:rsidRDefault="00625421">
      <w:pPr>
        <w:pBdr>
          <w:top w:val="nil"/>
          <w:left w:val="nil"/>
          <w:bottom w:val="nil"/>
          <w:right w:val="nil"/>
          <w:between w:val="nil"/>
        </w:pBdr>
        <w:spacing w:before="300" w:after="300"/>
        <w:jc w:val="center"/>
        <w:rPr>
          <w:b/>
          <w:sz w:val="24"/>
          <w:szCs w:val="24"/>
        </w:rPr>
      </w:pPr>
    </w:p>
    <w:p w14:paraId="22FFA40E" w14:textId="77777777" w:rsidR="00625421" w:rsidRDefault="004E1167">
      <w:pPr>
        <w:pBdr>
          <w:top w:val="nil"/>
          <w:left w:val="nil"/>
          <w:bottom w:val="nil"/>
          <w:right w:val="nil"/>
          <w:between w:val="nil"/>
        </w:pBdr>
        <w:spacing w:before="300" w:after="300"/>
        <w:jc w:val="center"/>
        <w:rPr>
          <w:b/>
          <w:color w:val="000000"/>
          <w:sz w:val="24"/>
          <w:szCs w:val="24"/>
        </w:rPr>
      </w:pPr>
      <w:r>
        <w:rPr>
          <w:b/>
          <w:color w:val="000000"/>
          <w:sz w:val="24"/>
          <w:szCs w:val="24"/>
        </w:rPr>
        <w:t>Explicación del tema: Educación para la construcción de paz mundial</w:t>
      </w:r>
    </w:p>
    <w:p w14:paraId="44457F48" w14:textId="77777777" w:rsidR="00625421" w:rsidRDefault="004E1167">
      <w:pPr>
        <w:pBdr>
          <w:top w:val="nil"/>
          <w:left w:val="nil"/>
          <w:bottom w:val="nil"/>
          <w:right w:val="nil"/>
          <w:between w:val="nil"/>
        </w:pBdr>
        <w:spacing w:before="300" w:after="300"/>
        <w:jc w:val="both"/>
        <w:rPr>
          <w:color w:val="000000"/>
          <w:sz w:val="24"/>
          <w:szCs w:val="24"/>
        </w:rPr>
      </w:pPr>
      <w:r>
        <w:rPr>
          <w:color w:val="000000"/>
          <w:sz w:val="24"/>
          <w:szCs w:val="24"/>
        </w:rPr>
        <w:t>La educación transforma vidas y ocupa el centro mismo de la misión de la UNESCO, consistente en consolidar la paz, erradicar la pobreza e impulsar el desarrollo sostenible</w:t>
      </w:r>
      <w:r>
        <w:rPr>
          <w:color w:val="000000"/>
          <w:sz w:val="24"/>
          <w:szCs w:val="24"/>
          <w:vertAlign w:val="superscript"/>
        </w:rPr>
        <w:footnoteReference w:id="1"/>
      </w:r>
      <w:r>
        <w:rPr>
          <w:color w:val="000000"/>
          <w:sz w:val="24"/>
          <w:szCs w:val="24"/>
        </w:rPr>
        <w:t>.</w:t>
      </w:r>
      <w:r>
        <w:rPr>
          <w:sz w:val="24"/>
          <w:szCs w:val="24"/>
        </w:rPr>
        <w:t xml:space="preserve">Como </w:t>
      </w:r>
      <w:r>
        <w:rPr>
          <w:color w:val="000000"/>
          <w:sz w:val="24"/>
          <w:szCs w:val="24"/>
        </w:rPr>
        <w:t>pilar básico de la UNESCO</w:t>
      </w:r>
      <w:r>
        <w:rPr>
          <w:sz w:val="24"/>
          <w:szCs w:val="24"/>
        </w:rPr>
        <w:t xml:space="preserve">, la </w:t>
      </w:r>
      <w:r w:rsidR="008770A2">
        <w:rPr>
          <w:sz w:val="24"/>
          <w:szCs w:val="24"/>
        </w:rPr>
        <w:t>educación</w:t>
      </w:r>
      <w:r>
        <w:rPr>
          <w:sz w:val="24"/>
          <w:szCs w:val="24"/>
        </w:rPr>
        <w:t>,</w:t>
      </w:r>
      <w:r w:rsidR="008770A2">
        <w:rPr>
          <w:sz w:val="24"/>
          <w:szCs w:val="24"/>
        </w:rPr>
        <w:t xml:space="preserve"> e</w:t>
      </w:r>
      <w:r>
        <w:rPr>
          <w:color w:val="000000"/>
          <w:sz w:val="24"/>
          <w:szCs w:val="24"/>
        </w:rPr>
        <w:t>st</w:t>
      </w:r>
      <w:r>
        <w:rPr>
          <w:sz w:val="24"/>
          <w:szCs w:val="24"/>
        </w:rPr>
        <w:t>á</w:t>
      </w:r>
      <w:r>
        <w:rPr>
          <w:color w:val="000000"/>
          <w:sz w:val="24"/>
          <w:szCs w:val="24"/>
        </w:rPr>
        <w:t xml:space="preserve"> consagrad</w:t>
      </w:r>
      <w:r>
        <w:rPr>
          <w:sz w:val="24"/>
          <w:szCs w:val="24"/>
        </w:rPr>
        <w:t>a</w:t>
      </w:r>
      <w:r>
        <w:rPr>
          <w:color w:val="000000"/>
          <w:sz w:val="24"/>
          <w:szCs w:val="24"/>
        </w:rPr>
        <w:t xml:space="preserve"> como un derecho fundamental por la Carta de las Naciones Unidas y desarrollado por el Pactos de Derechos Económicos, Sociales y Culturales. También ha sido nombrado un ODS (Objetivo de Desarrollo Sost</w:t>
      </w:r>
      <w:r>
        <w:rPr>
          <w:color w:val="000000"/>
          <w:sz w:val="24"/>
          <w:szCs w:val="24"/>
        </w:rPr>
        <w:t>enible) cuya meta es la escolarización primaria universal para el año 2030. La UNESCO utiliza sus mecanismos para promover la educación y realizar recomenda</w:t>
      </w:r>
      <w:r>
        <w:rPr>
          <w:sz w:val="24"/>
          <w:szCs w:val="24"/>
        </w:rPr>
        <w:t>ciones</w:t>
      </w:r>
      <w:r>
        <w:rPr>
          <w:color w:val="000000"/>
          <w:sz w:val="24"/>
          <w:szCs w:val="24"/>
        </w:rPr>
        <w:t xml:space="preserve"> a los </w:t>
      </w:r>
      <w:r>
        <w:rPr>
          <w:sz w:val="24"/>
          <w:szCs w:val="24"/>
        </w:rPr>
        <w:t>E</w:t>
      </w:r>
      <w:r>
        <w:rPr>
          <w:color w:val="000000"/>
          <w:sz w:val="24"/>
          <w:szCs w:val="24"/>
        </w:rPr>
        <w:t>stados miembros sobre la importancia y el cumplim</w:t>
      </w:r>
      <w:r>
        <w:rPr>
          <w:sz w:val="24"/>
          <w:szCs w:val="24"/>
        </w:rPr>
        <w:t xml:space="preserve">iento </w:t>
      </w:r>
      <w:r w:rsidR="008770A2">
        <w:rPr>
          <w:color w:val="000000"/>
          <w:sz w:val="24"/>
          <w:szCs w:val="24"/>
        </w:rPr>
        <w:t>de este</w:t>
      </w:r>
      <w:r>
        <w:rPr>
          <w:color w:val="000000"/>
          <w:sz w:val="24"/>
          <w:szCs w:val="24"/>
        </w:rPr>
        <w:t xml:space="preserve"> derecho humano a todos</w:t>
      </w:r>
      <w:r>
        <w:rPr>
          <w:color w:val="000000"/>
          <w:sz w:val="24"/>
          <w:szCs w:val="24"/>
        </w:rPr>
        <w:t xml:space="preserve"> sus ciudadanos. Durante el desarrollo del comité nos centraremos en 3 subtemas de coyuntura:</w:t>
      </w:r>
    </w:p>
    <w:p w14:paraId="3930D0F6" w14:textId="77777777" w:rsidR="008770A2" w:rsidRPr="008770A2" w:rsidRDefault="004E1167">
      <w:pPr>
        <w:numPr>
          <w:ilvl w:val="0"/>
          <w:numId w:val="1"/>
        </w:numPr>
        <w:pBdr>
          <w:top w:val="nil"/>
          <w:left w:val="nil"/>
          <w:bottom w:val="nil"/>
          <w:right w:val="nil"/>
          <w:between w:val="nil"/>
        </w:pBdr>
        <w:spacing w:before="300" w:after="300"/>
        <w:jc w:val="both"/>
        <w:rPr>
          <w:b/>
          <w:color w:val="000000"/>
          <w:sz w:val="24"/>
          <w:szCs w:val="24"/>
        </w:rPr>
      </w:pPr>
      <w:r>
        <w:rPr>
          <w:b/>
          <w:color w:val="000000"/>
          <w:sz w:val="24"/>
          <w:szCs w:val="24"/>
        </w:rPr>
        <w:t xml:space="preserve">Derecho a </w:t>
      </w:r>
      <w:r w:rsidR="008770A2">
        <w:rPr>
          <w:b/>
          <w:color w:val="000000"/>
          <w:sz w:val="24"/>
          <w:szCs w:val="24"/>
        </w:rPr>
        <w:t>la educación</w:t>
      </w:r>
      <w:r>
        <w:rPr>
          <w:b/>
          <w:color w:val="000000"/>
          <w:sz w:val="24"/>
          <w:szCs w:val="24"/>
        </w:rPr>
        <w:t xml:space="preserve"> para los Refugiados: </w:t>
      </w:r>
      <w:r>
        <w:rPr>
          <w:color w:val="000000"/>
          <w:sz w:val="24"/>
          <w:szCs w:val="24"/>
        </w:rPr>
        <w:t>Según cifras del Alto Comisionado de las Naciones Unidas para los Refugiados (ACNUR) m</w:t>
      </w:r>
      <w:r>
        <w:rPr>
          <w:sz w:val="24"/>
          <w:szCs w:val="24"/>
        </w:rPr>
        <w:t>á</w:t>
      </w:r>
      <w:r>
        <w:rPr>
          <w:color w:val="000000"/>
          <w:sz w:val="24"/>
          <w:szCs w:val="24"/>
        </w:rPr>
        <w:t>s de la mitad de los refugiado</w:t>
      </w:r>
      <w:r>
        <w:rPr>
          <w:color w:val="000000"/>
          <w:sz w:val="24"/>
          <w:szCs w:val="24"/>
        </w:rPr>
        <w:t>s del mundo son niños. 1.75 millones de niños refugiados no van a la escuela primaria y 1.95 millo</w:t>
      </w:r>
      <w:r>
        <w:rPr>
          <w:sz w:val="24"/>
          <w:szCs w:val="24"/>
        </w:rPr>
        <w:t xml:space="preserve">nes </w:t>
      </w:r>
      <w:r>
        <w:rPr>
          <w:color w:val="000000"/>
          <w:sz w:val="24"/>
          <w:szCs w:val="24"/>
        </w:rPr>
        <w:t xml:space="preserve"> no </w:t>
      </w:r>
      <w:r>
        <w:rPr>
          <w:color w:val="000000"/>
          <w:sz w:val="24"/>
          <w:szCs w:val="24"/>
        </w:rPr>
        <w:lastRenderedPageBreak/>
        <w:t>alcanza la escuela secundaria</w:t>
      </w:r>
      <w:r>
        <w:rPr>
          <w:color w:val="000000"/>
          <w:sz w:val="24"/>
          <w:szCs w:val="24"/>
          <w:vertAlign w:val="superscript"/>
        </w:rPr>
        <w:footnoteReference w:id="2"/>
      </w:r>
      <w:r>
        <w:rPr>
          <w:color w:val="000000"/>
          <w:sz w:val="24"/>
          <w:szCs w:val="24"/>
        </w:rPr>
        <w:t xml:space="preserve">, y estos son 5 veces más probable de abandonar la escuela totalmente que el promedio mundial. Según un </w:t>
      </w:r>
    </w:p>
    <w:p w14:paraId="20CD451C" w14:textId="77777777" w:rsidR="00625421" w:rsidRDefault="004E1167">
      <w:pPr>
        <w:numPr>
          <w:ilvl w:val="0"/>
          <w:numId w:val="1"/>
        </w:numPr>
        <w:pBdr>
          <w:top w:val="nil"/>
          <w:left w:val="nil"/>
          <w:bottom w:val="nil"/>
          <w:right w:val="nil"/>
          <w:between w:val="nil"/>
        </w:pBdr>
        <w:spacing w:before="300" w:after="300"/>
        <w:jc w:val="both"/>
        <w:rPr>
          <w:b/>
          <w:color w:val="000000"/>
          <w:sz w:val="24"/>
          <w:szCs w:val="24"/>
        </w:rPr>
      </w:pPr>
      <w:r>
        <w:rPr>
          <w:color w:val="000000"/>
          <w:sz w:val="24"/>
          <w:szCs w:val="24"/>
        </w:rPr>
        <w:t>reporte de la AC</w:t>
      </w:r>
      <w:r>
        <w:rPr>
          <w:color w:val="000000"/>
          <w:sz w:val="24"/>
          <w:szCs w:val="24"/>
        </w:rPr>
        <w:t>NUR solo el 50% de los niños refugiados acceden a la educación primaria en comparación con el 90 % de los niños del mundo</w:t>
      </w:r>
      <w:r>
        <w:rPr>
          <w:color w:val="000000"/>
          <w:sz w:val="24"/>
          <w:szCs w:val="24"/>
          <w:vertAlign w:val="superscript"/>
        </w:rPr>
        <w:footnoteReference w:id="3"/>
      </w:r>
      <w:r>
        <w:rPr>
          <w:color w:val="000000"/>
          <w:sz w:val="24"/>
          <w:szCs w:val="24"/>
        </w:rPr>
        <w:t>; y mientras estos niños crecen las estadísticas incrementan. Solo el 22% van a la escuela secundaria y solo el 1% logra ir a la unive</w:t>
      </w:r>
      <w:r>
        <w:rPr>
          <w:color w:val="000000"/>
          <w:sz w:val="24"/>
          <w:szCs w:val="24"/>
        </w:rPr>
        <w:t xml:space="preserve">rsidad. Los refugiados huyen de sus países por diversas situaciones y llegan en masa a otros </w:t>
      </w:r>
      <w:r>
        <w:rPr>
          <w:sz w:val="24"/>
          <w:szCs w:val="24"/>
        </w:rPr>
        <w:t>E</w:t>
      </w:r>
      <w:r>
        <w:rPr>
          <w:color w:val="000000"/>
          <w:sz w:val="24"/>
          <w:szCs w:val="24"/>
        </w:rPr>
        <w:t xml:space="preserve">stados. Según cifras del </w:t>
      </w:r>
      <w:r>
        <w:rPr>
          <w:sz w:val="24"/>
          <w:szCs w:val="24"/>
        </w:rPr>
        <w:t>B</w:t>
      </w:r>
      <w:r>
        <w:rPr>
          <w:color w:val="000000"/>
          <w:sz w:val="24"/>
          <w:szCs w:val="24"/>
        </w:rPr>
        <w:t xml:space="preserve">anco </w:t>
      </w:r>
      <w:r>
        <w:rPr>
          <w:sz w:val="24"/>
          <w:szCs w:val="24"/>
        </w:rPr>
        <w:t>M</w:t>
      </w:r>
      <w:r>
        <w:rPr>
          <w:color w:val="000000"/>
          <w:sz w:val="24"/>
          <w:szCs w:val="24"/>
        </w:rPr>
        <w:t>undial existen alrededor de 23 millones de refugiados actualmente</w:t>
      </w:r>
      <w:r>
        <w:rPr>
          <w:color w:val="000000"/>
          <w:sz w:val="24"/>
          <w:szCs w:val="24"/>
          <w:vertAlign w:val="superscript"/>
        </w:rPr>
        <w:footnoteReference w:id="4"/>
      </w:r>
      <w:r>
        <w:rPr>
          <w:color w:val="000000"/>
          <w:sz w:val="24"/>
          <w:szCs w:val="24"/>
        </w:rPr>
        <w:t xml:space="preserve">. Estas personas usualmente </w:t>
      </w:r>
      <w:r>
        <w:rPr>
          <w:sz w:val="24"/>
          <w:szCs w:val="24"/>
        </w:rPr>
        <w:t>experimentan</w:t>
      </w:r>
      <w:r>
        <w:rPr>
          <w:color w:val="000000"/>
          <w:sz w:val="24"/>
          <w:szCs w:val="24"/>
        </w:rPr>
        <w:t xml:space="preserve"> discriminación al país </w:t>
      </w:r>
      <w:r>
        <w:rPr>
          <w:color w:val="000000"/>
          <w:sz w:val="24"/>
          <w:szCs w:val="24"/>
        </w:rPr>
        <w:t xml:space="preserve">a donde llegan y ejemplo de esto son las diferentes dificultades que </w:t>
      </w:r>
      <w:r w:rsidR="008770A2">
        <w:rPr>
          <w:sz w:val="24"/>
          <w:szCs w:val="24"/>
        </w:rPr>
        <w:t xml:space="preserve">padecen </w:t>
      </w:r>
      <w:r w:rsidR="008770A2">
        <w:rPr>
          <w:color w:val="000000"/>
          <w:sz w:val="24"/>
          <w:szCs w:val="24"/>
        </w:rPr>
        <w:t>los</w:t>
      </w:r>
      <w:r>
        <w:rPr>
          <w:color w:val="000000"/>
          <w:sz w:val="24"/>
          <w:szCs w:val="24"/>
        </w:rPr>
        <w:t xml:space="preserve"> refugiados sirios en Europa. Y como muestran las estadísticas, quienes m</w:t>
      </w:r>
      <w:r>
        <w:rPr>
          <w:sz w:val="24"/>
          <w:szCs w:val="24"/>
        </w:rPr>
        <w:t>ás sufren den esta marginalización son los niños y jóvenes</w:t>
      </w:r>
      <w:r>
        <w:rPr>
          <w:color w:val="000000"/>
          <w:sz w:val="24"/>
          <w:szCs w:val="24"/>
        </w:rPr>
        <w:t xml:space="preserve"> debido a que no acuden a las escuel</w:t>
      </w:r>
      <w:r>
        <w:rPr>
          <w:sz w:val="24"/>
          <w:szCs w:val="24"/>
        </w:rPr>
        <w:t>a</w:t>
      </w:r>
      <w:r>
        <w:rPr>
          <w:color w:val="000000"/>
          <w:sz w:val="24"/>
          <w:szCs w:val="24"/>
        </w:rPr>
        <w:t>s; aume</w:t>
      </w:r>
      <w:r>
        <w:rPr>
          <w:color w:val="000000"/>
          <w:sz w:val="24"/>
          <w:szCs w:val="24"/>
        </w:rPr>
        <w:t xml:space="preserve">ntando </w:t>
      </w:r>
      <w:r w:rsidR="008770A2">
        <w:rPr>
          <w:color w:val="000000"/>
          <w:sz w:val="24"/>
          <w:szCs w:val="24"/>
        </w:rPr>
        <w:t>as</w:t>
      </w:r>
      <w:r w:rsidR="008770A2">
        <w:rPr>
          <w:sz w:val="24"/>
          <w:szCs w:val="24"/>
        </w:rPr>
        <w:t>í</w:t>
      </w:r>
      <w:r w:rsidR="008770A2">
        <w:rPr>
          <w:color w:val="000000"/>
          <w:sz w:val="24"/>
          <w:szCs w:val="24"/>
        </w:rPr>
        <w:t xml:space="preserve"> drásticamente</w:t>
      </w:r>
      <w:r>
        <w:rPr>
          <w:color w:val="000000"/>
          <w:sz w:val="24"/>
          <w:szCs w:val="24"/>
        </w:rPr>
        <w:t xml:space="preserve"> su </w:t>
      </w:r>
      <w:r w:rsidR="008770A2">
        <w:rPr>
          <w:color w:val="000000"/>
          <w:sz w:val="24"/>
          <w:szCs w:val="24"/>
        </w:rPr>
        <w:t>situación.</w:t>
      </w:r>
      <w:r>
        <w:rPr>
          <w:color w:val="000000"/>
          <w:sz w:val="24"/>
          <w:szCs w:val="24"/>
        </w:rPr>
        <w:t xml:space="preserve"> Esta </w:t>
      </w:r>
      <w:r>
        <w:rPr>
          <w:sz w:val="24"/>
          <w:szCs w:val="24"/>
        </w:rPr>
        <w:t xml:space="preserve">discriminación </w:t>
      </w:r>
      <w:r>
        <w:rPr>
          <w:color w:val="000000"/>
          <w:sz w:val="24"/>
          <w:szCs w:val="24"/>
        </w:rPr>
        <w:t>que a</w:t>
      </w:r>
      <w:r>
        <w:rPr>
          <w:sz w:val="24"/>
          <w:szCs w:val="24"/>
        </w:rPr>
        <w:t>ún</w:t>
      </w:r>
      <w:r>
        <w:rPr>
          <w:color w:val="000000"/>
          <w:sz w:val="24"/>
          <w:szCs w:val="24"/>
        </w:rPr>
        <w:t xml:space="preserve"> viven los refugiados fue analizada por la </w:t>
      </w:r>
      <w:r>
        <w:rPr>
          <w:sz w:val="24"/>
          <w:szCs w:val="24"/>
        </w:rPr>
        <w:t>C</w:t>
      </w:r>
      <w:r>
        <w:rPr>
          <w:color w:val="000000"/>
          <w:sz w:val="24"/>
          <w:szCs w:val="24"/>
        </w:rPr>
        <w:t xml:space="preserve">omunidad </w:t>
      </w:r>
      <w:r>
        <w:rPr>
          <w:sz w:val="24"/>
          <w:szCs w:val="24"/>
        </w:rPr>
        <w:t>I</w:t>
      </w:r>
      <w:r>
        <w:rPr>
          <w:color w:val="000000"/>
          <w:sz w:val="24"/>
          <w:szCs w:val="24"/>
        </w:rPr>
        <w:t>nternacional</w:t>
      </w:r>
      <w:r>
        <w:rPr>
          <w:sz w:val="24"/>
          <w:szCs w:val="24"/>
        </w:rPr>
        <w:t xml:space="preserve">, </w:t>
      </w:r>
      <w:r>
        <w:rPr>
          <w:color w:val="000000"/>
          <w:sz w:val="24"/>
          <w:szCs w:val="24"/>
        </w:rPr>
        <w:t xml:space="preserve">y en 1951 </w:t>
      </w:r>
      <w:r w:rsidR="008770A2">
        <w:rPr>
          <w:sz w:val="24"/>
          <w:szCs w:val="24"/>
        </w:rPr>
        <w:t xml:space="preserve">se </w:t>
      </w:r>
      <w:r w:rsidR="008770A2">
        <w:rPr>
          <w:color w:val="000000"/>
          <w:sz w:val="24"/>
          <w:szCs w:val="24"/>
        </w:rPr>
        <w:t>redactó</w:t>
      </w:r>
      <w:r>
        <w:rPr>
          <w:color w:val="000000"/>
          <w:sz w:val="24"/>
          <w:szCs w:val="24"/>
        </w:rPr>
        <w:t xml:space="preserve"> la </w:t>
      </w:r>
      <w:r>
        <w:rPr>
          <w:sz w:val="24"/>
          <w:szCs w:val="24"/>
        </w:rPr>
        <w:t>C</w:t>
      </w:r>
      <w:r>
        <w:rPr>
          <w:color w:val="000000"/>
          <w:sz w:val="24"/>
          <w:szCs w:val="24"/>
        </w:rPr>
        <w:t xml:space="preserve">onvención sobre el </w:t>
      </w:r>
      <w:r>
        <w:rPr>
          <w:sz w:val="24"/>
          <w:szCs w:val="24"/>
        </w:rPr>
        <w:t>Estatuto de</w:t>
      </w:r>
      <w:r>
        <w:rPr>
          <w:color w:val="000000"/>
          <w:sz w:val="24"/>
          <w:szCs w:val="24"/>
        </w:rPr>
        <w:t xml:space="preserve"> los Refugiados en donde se expresa que los </w:t>
      </w:r>
      <w:r>
        <w:rPr>
          <w:sz w:val="24"/>
          <w:szCs w:val="24"/>
        </w:rPr>
        <w:t>E</w:t>
      </w:r>
      <w:r>
        <w:rPr>
          <w:color w:val="000000"/>
          <w:sz w:val="24"/>
          <w:szCs w:val="24"/>
        </w:rPr>
        <w:t xml:space="preserve">stados deben dar a los refugiados los mismos derechos que a sus nacionales en lo que respecta en la escuela elemental. </w:t>
      </w:r>
    </w:p>
    <w:p w14:paraId="7DE1118B" w14:textId="77777777" w:rsidR="008770A2" w:rsidRPr="008770A2" w:rsidRDefault="004E1167">
      <w:pPr>
        <w:numPr>
          <w:ilvl w:val="0"/>
          <w:numId w:val="1"/>
        </w:numPr>
        <w:pBdr>
          <w:top w:val="nil"/>
          <w:left w:val="nil"/>
          <w:bottom w:val="nil"/>
          <w:right w:val="nil"/>
          <w:between w:val="nil"/>
        </w:pBdr>
        <w:spacing w:before="300" w:after="300"/>
        <w:jc w:val="both"/>
        <w:rPr>
          <w:b/>
          <w:color w:val="000000"/>
          <w:sz w:val="24"/>
          <w:szCs w:val="24"/>
        </w:rPr>
      </w:pPr>
      <w:r>
        <w:rPr>
          <w:b/>
          <w:color w:val="000000"/>
          <w:sz w:val="24"/>
          <w:szCs w:val="24"/>
        </w:rPr>
        <w:t xml:space="preserve">Acceso a la educación para las mujeres: </w:t>
      </w:r>
      <w:r>
        <w:rPr>
          <w:color w:val="000000"/>
          <w:sz w:val="24"/>
          <w:szCs w:val="24"/>
        </w:rPr>
        <w:t xml:space="preserve">La educación por </w:t>
      </w:r>
      <w:r w:rsidR="008770A2">
        <w:rPr>
          <w:color w:val="000000"/>
          <w:sz w:val="24"/>
          <w:szCs w:val="24"/>
        </w:rPr>
        <w:t>si</w:t>
      </w:r>
      <w:r>
        <w:rPr>
          <w:color w:val="000000"/>
          <w:sz w:val="24"/>
          <w:szCs w:val="24"/>
        </w:rPr>
        <w:t xml:space="preserve"> sola no garantiza la igualdad entre las personas. No es secreto que la mujer</w:t>
      </w:r>
      <w:r>
        <w:rPr>
          <w:color w:val="000000"/>
          <w:sz w:val="24"/>
          <w:szCs w:val="24"/>
        </w:rPr>
        <w:t xml:space="preserve"> ha sido víctima de marginalización por los </w:t>
      </w:r>
      <w:r>
        <w:rPr>
          <w:sz w:val="24"/>
          <w:szCs w:val="24"/>
        </w:rPr>
        <w:t>E</w:t>
      </w:r>
      <w:r>
        <w:rPr>
          <w:color w:val="000000"/>
          <w:sz w:val="24"/>
          <w:szCs w:val="24"/>
        </w:rPr>
        <w:t>stados del mundo. Datos de la UNESCO muestran que alrededor de 130 millones de niñas entre los 6 y 17 años están fuera de la escuela y 15 millones más nunca asistirán a clase. El derecho de acceso a la educación</w:t>
      </w:r>
      <w:r>
        <w:rPr>
          <w:color w:val="000000"/>
          <w:sz w:val="24"/>
          <w:szCs w:val="24"/>
        </w:rPr>
        <w:t xml:space="preserve"> primaria y secundaria que </w:t>
      </w:r>
      <w:r w:rsidR="008770A2">
        <w:rPr>
          <w:color w:val="000000"/>
          <w:sz w:val="24"/>
          <w:szCs w:val="24"/>
        </w:rPr>
        <w:t>está</w:t>
      </w:r>
      <w:r>
        <w:rPr>
          <w:color w:val="000000"/>
          <w:sz w:val="24"/>
          <w:szCs w:val="24"/>
        </w:rPr>
        <w:t xml:space="preserve"> consagrado en el Pacto de </w:t>
      </w:r>
      <w:r>
        <w:rPr>
          <w:sz w:val="24"/>
          <w:szCs w:val="24"/>
        </w:rPr>
        <w:t>D</w:t>
      </w:r>
      <w:r>
        <w:rPr>
          <w:color w:val="000000"/>
          <w:sz w:val="24"/>
          <w:szCs w:val="24"/>
        </w:rPr>
        <w:t xml:space="preserve">erechos Económicos, Sociales y Culturales encuentra problemas en su implementación por las situaciones de pobreza que viven ciertos </w:t>
      </w:r>
      <w:r>
        <w:rPr>
          <w:sz w:val="24"/>
          <w:szCs w:val="24"/>
        </w:rPr>
        <w:t>E</w:t>
      </w:r>
      <w:r>
        <w:rPr>
          <w:color w:val="000000"/>
          <w:sz w:val="24"/>
          <w:szCs w:val="24"/>
        </w:rPr>
        <w:t>stados. En Nigeria, s</w:t>
      </w:r>
      <w:r>
        <w:rPr>
          <w:sz w:val="24"/>
          <w:szCs w:val="24"/>
        </w:rPr>
        <w:t>ó</w:t>
      </w:r>
      <w:r>
        <w:rPr>
          <w:color w:val="000000"/>
          <w:sz w:val="24"/>
          <w:szCs w:val="24"/>
        </w:rPr>
        <w:t xml:space="preserve">lo el 4% de las niñas de escasos recursos </w:t>
      </w:r>
      <w:r>
        <w:rPr>
          <w:color w:val="000000"/>
          <w:sz w:val="24"/>
          <w:szCs w:val="24"/>
        </w:rPr>
        <w:t>saben leer. También la violencia de g</w:t>
      </w:r>
      <w:r>
        <w:rPr>
          <w:sz w:val="24"/>
          <w:szCs w:val="24"/>
        </w:rPr>
        <w:t>é</w:t>
      </w:r>
      <w:r>
        <w:rPr>
          <w:color w:val="000000"/>
          <w:sz w:val="24"/>
          <w:szCs w:val="24"/>
        </w:rPr>
        <w:t>nero a afectado la asistencia de las mujeres a la escuela. El 27% de mujeres que han sufrido algún tipo de violencia mencionan que fue en las aulas de clase donde las victimizaron. Por último, en diversas partes del mu</w:t>
      </w:r>
      <w:r>
        <w:rPr>
          <w:color w:val="000000"/>
          <w:sz w:val="24"/>
          <w:szCs w:val="24"/>
        </w:rPr>
        <w:t>ndo se acostumbra a casar a las mujeres antes de los 18</w:t>
      </w:r>
      <w:r>
        <w:rPr>
          <w:sz w:val="24"/>
          <w:szCs w:val="24"/>
        </w:rPr>
        <w:t>;</w:t>
      </w:r>
      <w:r>
        <w:rPr>
          <w:color w:val="000000"/>
          <w:sz w:val="24"/>
          <w:szCs w:val="24"/>
        </w:rPr>
        <w:t xml:space="preserve"> </w:t>
      </w:r>
      <w:r>
        <w:rPr>
          <w:sz w:val="24"/>
          <w:szCs w:val="24"/>
        </w:rPr>
        <w:t>e</w:t>
      </w:r>
      <w:r>
        <w:rPr>
          <w:color w:val="000000"/>
          <w:sz w:val="24"/>
          <w:szCs w:val="24"/>
        </w:rPr>
        <w:t xml:space="preserve">n estas zonas las niñas son sacadas de las escuelas para atender las tareas del hogar. Aproximadamente se casan 41,000 niñas menores de </w:t>
      </w:r>
    </w:p>
    <w:p w14:paraId="3E6B018D" w14:textId="77777777" w:rsidR="008770A2" w:rsidRPr="008770A2" w:rsidRDefault="008770A2" w:rsidP="008770A2">
      <w:pPr>
        <w:pBdr>
          <w:top w:val="nil"/>
          <w:left w:val="nil"/>
          <w:bottom w:val="nil"/>
          <w:right w:val="nil"/>
          <w:between w:val="nil"/>
        </w:pBdr>
        <w:spacing w:before="300" w:after="300"/>
        <w:ind w:left="720"/>
        <w:jc w:val="both"/>
        <w:rPr>
          <w:b/>
          <w:color w:val="000000"/>
          <w:sz w:val="24"/>
          <w:szCs w:val="24"/>
        </w:rPr>
      </w:pPr>
    </w:p>
    <w:p w14:paraId="2A274209" w14:textId="77777777" w:rsidR="00625421" w:rsidRDefault="004E1167">
      <w:pPr>
        <w:numPr>
          <w:ilvl w:val="0"/>
          <w:numId w:val="1"/>
        </w:numPr>
        <w:pBdr>
          <w:top w:val="nil"/>
          <w:left w:val="nil"/>
          <w:bottom w:val="nil"/>
          <w:right w:val="nil"/>
          <w:between w:val="nil"/>
        </w:pBdr>
        <w:spacing w:before="300" w:after="300"/>
        <w:jc w:val="both"/>
        <w:rPr>
          <w:b/>
          <w:color w:val="000000"/>
          <w:sz w:val="24"/>
          <w:szCs w:val="24"/>
        </w:rPr>
      </w:pPr>
      <w:r>
        <w:rPr>
          <w:color w:val="000000"/>
          <w:sz w:val="24"/>
          <w:szCs w:val="24"/>
        </w:rPr>
        <w:t>18 años al día en el mundo</w:t>
      </w:r>
      <w:r>
        <w:rPr>
          <w:color w:val="000000"/>
          <w:sz w:val="24"/>
          <w:szCs w:val="24"/>
          <w:vertAlign w:val="superscript"/>
        </w:rPr>
        <w:footnoteReference w:id="5"/>
      </w:r>
      <w:r>
        <w:rPr>
          <w:color w:val="000000"/>
          <w:sz w:val="24"/>
          <w:szCs w:val="24"/>
        </w:rPr>
        <w:t>. También en América Latina se ve u</w:t>
      </w:r>
      <w:r>
        <w:rPr>
          <w:color w:val="000000"/>
          <w:sz w:val="24"/>
          <w:szCs w:val="24"/>
        </w:rPr>
        <w:t>na disparidad entre la alfabetización de hombres y mujeres, en donde las mujeres son claramente las menos escolarizadas en casi todos los países</w:t>
      </w:r>
      <w:r>
        <w:rPr>
          <w:color w:val="000000"/>
          <w:sz w:val="24"/>
          <w:szCs w:val="24"/>
          <w:vertAlign w:val="superscript"/>
        </w:rPr>
        <w:footnoteReference w:id="6"/>
      </w:r>
      <w:r>
        <w:rPr>
          <w:color w:val="000000"/>
          <w:sz w:val="24"/>
          <w:szCs w:val="24"/>
        </w:rPr>
        <w:t>.</w:t>
      </w:r>
    </w:p>
    <w:p w14:paraId="3F1D1582" w14:textId="77777777" w:rsidR="00625421" w:rsidRDefault="004E1167">
      <w:pPr>
        <w:numPr>
          <w:ilvl w:val="0"/>
          <w:numId w:val="1"/>
        </w:numPr>
        <w:pBdr>
          <w:top w:val="nil"/>
          <w:left w:val="nil"/>
          <w:bottom w:val="nil"/>
          <w:right w:val="nil"/>
          <w:between w:val="nil"/>
        </w:pBdr>
        <w:spacing w:before="300" w:after="300"/>
        <w:jc w:val="both"/>
        <w:rPr>
          <w:b/>
          <w:color w:val="000000"/>
          <w:sz w:val="24"/>
          <w:szCs w:val="24"/>
        </w:rPr>
      </w:pPr>
      <w:r>
        <w:rPr>
          <w:b/>
          <w:color w:val="000000"/>
          <w:sz w:val="24"/>
          <w:szCs w:val="24"/>
        </w:rPr>
        <w:t xml:space="preserve">Acceso a la educación para niños en zonas de conflicto: </w:t>
      </w:r>
      <w:r>
        <w:rPr>
          <w:color w:val="000000"/>
          <w:sz w:val="24"/>
          <w:szCs w:val="24"/>
        </w:rPr>
        <w:t xml:space="preserve">Las zonas en donde se desarrolla un conflicto armado </w:t>
      </w:r>
      <w:r>
        <w:rPr>
          <w:color w:val="000000"/>
          <w:sz w:val="24"/>
          <w:szCs w:val="24"/>
        </w:rPr>
        <w:t xml:space="preserve">siempre han sido un foco de abandono escolar y alfabetización por obvias razones. En el África </w:t>
      </w:r>
      <w:r>
        <w:rPr>
          <w:sz w:val="24"/>
          <w:szCs w:val="24"/>
        </w:rPr>
        <w:t>S</w:t>
      </w:r>
      <w:r>
        <w:rPr>
          <w:color w:val="000000"/>
          <w:sz w:val="24"/>
          <w:szCs w:val="24"/>
        </w:rPr>
        <w:t xml:space="preserve">ubsahariana casi 10 millones de niños abandonan la escuela cada año.  En Pakistán la mitad de los jóvenes entre 6 y 17 años de las familias </w:t>
      </w:r>
      <w:r w:rsidR="008770A2">
        <w:rPr>
          <w:color w:val="000000"/>
          <w:sz w:val="24"/>
          <w:szCs w:val="24"/>
        </w:rPr>
        <w:t>más</w:t>
      </w:r>
      <w:r>
        <w:rPr>
          <w:color w:val="000000"/>
          <w:sz w:val="24"/>
          <w:szCs w:val="24"/>
        </w:rPr>
        <w:t xml:space="preserve"> pobres no asisti</w:t>
      </w:r>
      <w:r>
        <w:rPr>
          <w:color w:val="000000"/>
          <w:sz w:val="24"/>
          <w:szCs w:val="24"/>
        </w:rPr>
        <w:t>rán nunca a la escuela. También, según cifras de UNICEF, 1 de cada cuatro niños en zonas de conflictos de 22 países no están accediendo a la educación.  El país con la menor tasa de alfabetización en niños es Sudan del Sur con 51% de analfabetismo. En esta</w:t>
      </w:r>
      <w:r>
        <w:rPr>
          <w:color w:val="000000"/>
          <w:sz w:val="24"/>
          <w:szCs w:val="24"/>
        </w:rPr>
        <w:t xml:space="preserve">s zonas de conflicto se evidencia que, debido a la violencia, los menores no pueden atender a la escuela porque su vida se vería en peligro. Estos grupos también deliberadamente sabotean el sistema educativo para alcanzar sus fines teniendo como única </w:t>
      </w:r>
      <w:r w:rsidR="008770A2">
        <w:rPr>
          <w:color w:val="000000"/>
          <w:sz w:val="24"/>
          <w:szCs w:val="24"/>
        </w:rPr>
        <w:t>víctima</w:t>
      </w:r>
      <w:r>
        <w:rPr>
          <w:color w:val="000000"/>
          <w:sz w:val="24"/>
          <w:szCs w:val="24"/>
        </w:rPr>
        <w:t xml:space="preserve"> los menores de la zona y ensanchando la disparidad educativa en el mundo. Boko Haram, un grupo islámico extremista, ha hecho efectivo el cierre de cerca de 2000 escuelas en países centro africanos. Este cierre ha afectado a cerca de 11 millones de niño</w:t>
      </w:r>
      <w:r>
        <w:rPr>
          <w:color w:val="000000"/>
          <w:sz w:val="24"/>
          <w:szCs w:val="24"/>
        </w:rPr>
        <w:t>s en países como Nigeria, Camerún, Chad y Níger. No contentos con esto, se reporta que milicianos del Boko Haram han asesinado a 600 maestros por odio a la educación occidental</w:t>
      </w:r>
      <w:r>
        <w:rPr>
          <w:color w:val="000000"/>
          <w:sz w:val="24"/>
          <w:szCs w:val="24"/>
          <w:vertAlign w:val="superscript"/>
        </w:rPr>
        <w:footnoteReference w:id="7"/>
      </w:r>
      <w:r>
        <w:rPr>
          <w:color w:val="000000"/>
          <w:sz w:val="24"/>
          <w:szCs w:val="24"/>
        </w:rPr>
        <w:t xml:space="preserve">. </w:t>
      </w:r>
    </w:p>
    <w:p w14:paraId="59CEE595" w14:textId="77777777" w:rsidR="00625421" w:rsidRDefault="00625421">
      <w:pPr>
        <w:pBdr>
          <w:top w:val="nil"/>
          <w:left w:val="nil"/>
          <w:bottom w:val="nil"/>
          <w:right w:val="nil"/>
          <w:between w:val="nil"/>
        </w:pBdr>
        <w:rPr>
          <w:sz w:val="24"/>
          <w:szCs w:val="24"/>
        </w:rPr>
      </w:pPr>
    </w:p>
    <w:p w14:paraId="714A584C" w14:textId="77777777" w:rsidR="00625421" w:rsidRDefault="00625421">
      <w:pPr>
        <w:pBdr>
          <w:top w:val="nil"/>
          <w:left w:val="nil"/>
          <w:bottom w:val="nil"/>
          <w:right w:val="nil"/>
          <w:between w:val="nil"/>
        </w:pBdr>
        <w:rPr>
          <w:sz w:val="24"/>
          <w:szCs w:val="24"/>
        </w:rPr>
      </w:pPr>
    </w:p>
    <w:p w14:paraId="4C2A4D46" w14:textId="77777777" w:rsidR="00625421" w:rsidRDefault="00625421">
      <w:pPr>
        <w:pBdr>
          <w:top w:val="nil"/>
          <w:left w:val="nil"/>
          <w:bottom w:val="nil"/>
          <w:right w:val="nil"/>
          <w:between w:val="nil"/>
        </w:pBdr>
        <w:spacing w:line="402" w:lineRule="auto"/>
        <w:jc w:val="both"/>
        <w:rPr>
          <w:color w:val="616161"/>
        </w:rPr>
      </w:pPr>
    </w:p>
    <w:p w14:paraId="0DE36567" w14:textId="77777777" w:rsidR="00625421" w:rsidRDefault="004E1167">
      <w:pPr>
        <w:widowControl w:val="0"/>
        <w:numPr>
          <w:ilvl w:val="0"/>
          <w:numId w:val="8"/>
        </w:numPr>
        <w:pBdr>
          <w:top w:val="nil"/>
          <w:left w:val="nil"/>
          <w:bottom w:val="nil"/>
          <w:right w:val="nil"/>
          <w:between w:val="nil"/>
        </w:pBdr>
        <w:spacing w:line="240" w:lineRule="auto"/>
        <w:ind w:hanging="360"/>
        <w:contextualSpacing/>
        <w:rPr>
          <w:sz w:val="24"/>
          <w:szCs w:val="24"/>
        </w:rPr>
      </w:pPr>
      <w:r>
        <w:rPr>
          <w:b/>
          <w:color w:val="000000"/>
          <w:sz w:val="24"/>
          <w:szCs w:val="24"/>
        </w:rPr>
        <w:t>PREGUNTAS CLAVES PARA LOS DELEGADOS</w:t>
      </w:r>
    </w:p>
    <w:p w14:paraId="67B5D444" w14:textId="77777777" w:rsidR="00625421" w:rsidRDefault="00625421">
      <w:pPr>
        <w:widowControl w:val="0"/>
        <w:pBdr>
          <w:top w:val="nil"/>
          <w:left w:val="nil"/>
          <w:bottom w:val="nil"/>
          <w:right w:val="nil"/>
          <w:between w:val="nil"/>
        </w:pBdr>
        <w:spacing w:line="240" w:lineRule="auto"/>
        <w:ind w:left="644"/>
        <w:rPr>
          <w:b/>
          <w:sz w:val="24"/>
          <w:szCs w:val="24"/>
        </w:rPr>
      </w:pPr>
    </w:p>
    <w:p w14:paraId="459D2937" w14:textId="77777777" w:rsidR="00625421" w:rsidRDefault="004E1167">
      <w:pPr>
        <w:widowControl w:val="0"/>
        <w:pBdr>
          <w:top w:val="nil"/>
          <w:left w:val="nil"/>
          <w:bottom w:val="nil"/>
          <w:right w:val="nil"/>
          <w:between w:val="nil"/>
        </w:pBdr>
        <w:spacing w:after="160" w:line="240" w:lineRule="auto"/>
        <w:jc w:val="both"/>
        <w:rPr>
          <w:color w:val="000000"/>
          <w:sz w:val="24"/>
          <w:szCs w:val="24"/>
        </w:rPr>
      </w:pPr>
      <w:r>
        <w:rPr>
          <w:color w:val="000000"/>
          <w:sz w:val="24"/>
          <w:szCs w:val="24"/>
        </w:rPr>
        <w:t>• ¿Cuál es la posición de mi país con respecto al tema?</w:t>
      </w:r>
    </w:p>
    <w:p w14:paraId="39430E21" w14:textId="77777777" w:rsidR="00625421" w:rsidRDefault="004E1167">
      <w:pPr>
        <w:widowControl w:val="0"/>
        <w:pBdr>
          <w:top w:val="nil"/>
          <w:left w:val="nil"/>
          <w:bottom w:val="nil"/>
          <w:right w:val="nil"/>
          <w:between w:val="nil"/>
        </w:pBdr>
        <w:spacing w:after="160" w:line="240" w:lineRule="auto"/>
        <w:jc w:val="both"/>
        <w:rPr>
          <w:color w:val="000000"/>
          <w:sz w:val="24"/>
          <w:szCs w:val="24"/>
        </w:rPr>
      </w:pPr>
      <w:r>
        <w:rPr>
          <w:color w:val="000000"/>
          <w:sz w:val="24"/>
          <w:szCs w:val="24"/>
        </w:rPr>
        <w:t>• ¿Ha hecho el país que represento pronunciamientos oficiales al respecto del tema?</w:t>
      </w:r>
    </w:p>
    <w:p w14:paraId="5C81D816" w14:textId="77777777" w:rsidR="00625421" w:rsidRDefault="004E1167">
      <w:pPr>
        <w:widowControl w:val="0"/>
        <w:pBdr>
          <w:top w:val="nil"/>
          <w:left w:val="nil"/>
          <w:bottom w:val="nil"/>
          <w:right w:val="nil"/>
          <w:between w:val="nil"/>
        </w:pBdr>
        <w:spacing w:after="160" w:line="240" w:lineRule="auto"/>
        <w:jc w:val="both"/>
        <w:rPr>
          <w:color w:val="000000"/>
          <w:sz w:val="24"/>
          <w:szCs w:val="24"/>
        </w:rPr>
      </w:pPr>
      <w:r>
        <w:rPr>
          <w:color w:val="000000"/>
          <w:sz w:val="24"/>
          <w:szCs w:val="24"/>
        </w:rPr>
        <w:t>• ¿Qué medidas ha tomado el país que represento con respecto a la situación?</w:t>
      </w:r>
    </w:p>
    <w:p w14:paraId="7C4BA47F" w14:textId="77777777" w:rsidR="00625421" w:rsidRDefault="004E1167">
      <w:pPr>
        <w:widowControl w:val="0"/>
        <w:pBdr>
          <w:top w:val="nil"/>
          <w:left w:val="nil"/>
          <w:bottom w:val="nil"/>
          <w:right w:val="nil"/>
          <w:between w:val="nil"/>
        </w:pBdr>
        <w:spacing w:after="160" w:line="240" w:lineRule="auto"/>
        <w:jc w:val="both"/>
        <w:rPr>
          <w:color w:val="000000"/>
          <w:sz w:val="24"/>
          <w:szCs w:val="24"/>
        </w:rPr>
      </w:pPr>
      <w:r>
        <w:rPr>
          <w:color w:val="000000"/>
          <w:sz w:val="24"/>
          <w:szCs w:val="24"/>
        </w:rPr>
        <w:t xml:space="preserve">• ¿Ha estado mi país involucrado directa o indirectamente en una situación </w:t>
      </w:r>
      <w:r>
        <w:rPr>
          <w:color w:val="000000"/>
          <w:sz w:val="24"/>
          <w:szCs w:val="24"/>
        </w:rPr>
        <w:lastRenderedPageBreak/>
        <w:t>similar? En caso de responder positivo, ¿Cuál fue esa situación? Describa brevemente el rol de su país en la misma.</w:t>
      </w:r>
    </w:p>
    <w:p w14:paraId="7CF29A8A" w14:textId="77777777" w:rsidR="00625421" w:rsidRDefault="00625421">
      <w:pPr>
        <w:widowControl w:val="0"/>
        <w:pBdr>
          <w:top w:val="nil"/>
          <w:left w:val="nil"/>
          <w:bottom w:val="nil"/>
          <w:right w:val="nil"/>
          <w:between w:val="nil"/>
        </w:pBdr>
        <w:spacing w:after="160" w:line="240" w:lineRule="auto"/>
        <w:jc w:val="both"/>
        <w:rPr>
          <w:sz w:val="24"/>
          <w:szCs w:val="24"/>
        </w:rPr>
      </w:pPr>
    </w:p>
    <w:p w14:paraId="021F8A76" w14:textId="77777777" w:rsidR="00625421" w:rsidRDefault="004E1167">
      <w:pPr>
        <w:widowControl w:val="0"/>
        <w:numPr>
          <w:ilvl w:val="0"/>
          <w:numId w:val="8"/>
        </w:numPr>
        <w:pBdr>
          <w:top w:val="nil"/>
          <w:left w:val="nil"/>
          <w:bottom w:val="nil"/>
          <w:right w:val="nil"/>
          <w:between w:val="nil"/>
        </w:pBdr>
        <w:spacing w:line="240" w:lineRule="auto"/>
        <w:ind w:hanging="360"/>
        <w:contextualSpacing/>
      </w:pPr>
      <w:r>
        <w:rPr>
          <w:b/>
          <w:color w:val="000000"/>
        </w:rPr>
        <w:t>DISCURSO DE APERTURA</w:t>
      </w:r>
    </w:p>
    <w:p w14:paraId="0F0F7AC1" w14:textId="77777777" w:rsidR="00625421" w:rsidRDefault="00625421">
      <w:pPr>
        <w:jc w:val="both"/>
        <w:rPr>
          <w:b/>
        </w:rPr>
      </w:pPr>
    </w:p>
    <w:p w14:paraId="5FE50632" w14:textId="77777777" w:rsidR="00625421" w:rsidRDefault="004E1167">
      <w:pPr>
        <w:jc w:val="both"/>
        <w:rPr>
          <w:sz w:val="24"/>
          <w:szCs w:val="24"/>
          <w:highlight w:val="white"/>
        </w:rPr>
      </w:pPr>
      <w:r>
        <w:rPr>
          <w:sz w:val="24"/>
          <w:szCs w:val="24"/>
          <w:highlight w:val="white"/>
        </w:rPr>
        <w:t>Cada delegado tendrá la oportunidad de dir</w:t>
      </w:r>
      <w:r>
        <w:rPr>
          <w:sz w:val="24"/>
          <w:szCs w:val="24"/>
          <w:highlight w:val="white"/>
        </w:rPr>
        <w:t>igirse al Comité durante el discurso de apertura por un minuto y medio. Al momento de realizar el discurso de apertura, cada delegado debe tomar con la mayor seriedad posible la realización de este. El discurso puede ser de naturaleza específica o general:</w:t>
      </w:r>
    </w:p>
    <w:p w14:paraId="702B92F7" w14:textId="77777777" w:rsidR="00625421" w:rsidRDefault="00625421">
      <w:pPr>
        <w:jc w:val="both"/>
        <w:rPr>
          <w:sz w:val="24"/>
          <w:szCs w:val="24"/>
          <w:highlight w:val="white"/>
        </w:rPr>
      </w:pPr>
    </w:p>
    <w:p w14:paraId="52B1EFA9" w14:textId="77777777" w:rsidR="00625421" w:rsidRDefault="004E1167">
      <w:pPr>
        <w:numPr>
          <w:ilvl w:val="0"/>
          <w:numId w:val="9"/>
        </w:numPr>
        <w:contextualSpacing/>
        <w:jc w:val="both"/>
        <w:rPr>
          <w:sz w:val="24"/>
          <w:szCs w:val="24"/>
        </w:rPr>
      </w:pPr>
      <w:r>
        <w:rPr>
          <w:sz w:val="24"/>
          <w:szCs w:val="24"/>
          <w:highlight w:val="white"/>
        </w:rPr>
        <w:t>Puede representar las preocupaciones primarias de la nación en cuanto a un tema de importancia para su país.</w:t>
      </w:r>
    </w:p>
    <w:p w14:paraId="0F440FD2" w14:textId="77777777" w:rsidR="00625421" w:rsidRDefault="004E1167">
      <w:pPr>
        <w:numPr>
          <w:ilvl w:val="0"/>
          <w:numId w:val="9"/>
        </w:numPr>
        <w:contextualSpacing/>
        <w:jc w:val="both"/>
        <w:rPr>
          <w:sz w:val="24"/>
          <w:szCs w:val="24"/>
        </w:rPr>
      </w:pPr>
      <w:r>
        <w:rPr>
          <w:sz w:val="24"/>
          <w:szCs w:val="24"/>
          <w:highlight w:val="white"/>
        </w:rPr>
        <w:t>Puede recalcar de manera general los aspectos más importantes del tema a tratar en el comité.</w:t>
      </w:r>
    </w:p>
    <w:p w14:paraId="411FB492" w14:textId="77777777" w:rsidR="00625421" w:rsidRDefault="004E1167">
      <w:pPr>
        <w:numPr>
          <w:ilvl w:val="0"/>
          <w:numId w:val="9"/>
        </w:numPr>
        <w:contextualSpacing/>
        <w:jc w:val="both"/>
        <w:rPr>
          <w:sz w:val="24"/>
          <w:szCs w:val="24"/>
        </w:rPr>
      </w:pPr>
      <w:r>
        <w:rPr>
          <w:sz w:val="24"/>
          <w:szCs w:val="24"/>
          <w:highlight w:val="white"/>
        </w:rPr>
        <w:t>Puede proponer soluciones al problema a tratar dent</w:t>
      </w:r>
      <w:r>
        <w:rPr>
          <w:sz w:val="24"/>
          <w:szCs w:val="24"/>
          <w:highlight w:val="white"/>
        </w:rPr>
        <w:t>ro del comité</w:t>
      </w:r>
    </w:p>
    <w:p w14:paraId="785F113D" w14:textId="77777777" w:rsidR="00625421" w:rsidRDefault="004E1167">
      <w:pPr>
        <w:numPr>
          <w:ilvl w:val="0"/>
          <w:numId w:val="9"/>
        </w:numPr>
        <w:contextualSpacing/>
        <w:jc w:val="both"/>
        <w:rPr>
          <w:sz w:val="24"/>
          <w:szCs w:val="24"/>
        </w:rPr>
      </w:pPr>
      <w:r>
        <w:rPr>
          <w:sz w:val="24"/>
          <w:szCs w:val="24"/>
          <w:highlight w:val="white"/>
        </w:rPr>
        <w:t xml:space="preserve">Debe tener un diseño basado en contenido (posición del país) al igual que de creatividad. </w:t>
      </w:r>
    </w:p>
    <w:p w14:paraId="722546F2" w14:textId="77777777" w:rsidR="00625421" w:rsidRDefault="004E1167">
      <w:pPr>
        <w:numPr>
          <w:ilvl w:val="0"/>
          <w:numId w:val="9"/>
        </w:numPr>
        <w:contextualSpacing/>
        <w:jc w:val="both"/>
        <w:rPr>
          <w:sz w:val="24"/>
          <w:szCs w:val="24"/>
        </w:rPr>
      </w:pPr>
      <w:r>
        <w:rPr>
          <w:sz w:val="24"/>
          <w:szCs w:val="24"/>
          <w:highlight w:val="white"/>
        </w:rPr>
        <w:t xml:space="preserve">Bajo ninguna circunstancia un orador puede abusar de este privilegio para insultar a otros países y respectivos miembros de las Naciones Unidas o para </w:t>
      </w:r>
      <w:r>
        <w:rPr>
          <w:sz w:val="24"/>
          <w:szCs w:val="24"/>
          <w:highlight w:val="white"/>
        </w:rPr>
        <w:t xml:space="preserve">presentar a su nación de manera despreciable. </w:t>
      </w:r>
    </w:p>
    <w:p w14:paraId="1B1FA070" w14:textId="77777777" w:rsidR="00625421" w:rsidRDefault="004E1167">
      <w:pPr>
        <w:numPr>
          <w:ilvl w:val="0"/>
          <w:numId w:val="9"/>
        </w:numPr>
        <w:contextualSpacing/>
        <w:jc w:val="both"/>
        <w:rPr>
          <w:sz w:val="24"/>
          <w:szCs w:val="24"/>
        </w:rPr>
      </w:pPr>
      <w:r>
        <w:rPr>
          <w:sz w:val="24"/>
          <w:szCs w:val="24"/>
          <w:highlight w:val="white"/>
        </w:rPr>
        <w:t>El discurso es la columna vertebral de la exposición ante el comité. Su preparación debe ser pautada y estar enmarcada de forma tal que las ideas fluyan de manera lógica.</w:t>
      </w:r>
    </w:p>
    <w:p w14:paraId="275A992B" w14:textId="77777777" w:rsidR="00625421" w:rsidRDefault="004E1167">
      <w:pPr>
        <w:numPr>
          <w:ilvl w:val="0"/>
          <w:numId w:val="9"/>
        </w:numPr>
        <w:contextualSpacing/>
        <w:jc w:val="both"/>
        <w:rPr>
          <w:color w:val="FF0000"/>
          <w:sz w:val="24"/>
          <w:szCs w:val="24"/>
        </w:rPr>
      </w:pPr>
      <w:r>
        <w:rPr>
          <w:b/>
          <w:i/>
          <w:color w:val="FF0000"/>
          <w:sz w:val="24"/>
          <w:szCs w:val="24"/>
          <w:highlight w:val="white"/>
        </w:rPr>
        <w:t xml:space="preserve">Recuerda: El discurso es tu carta de presentación ante el Comité, es la primera impresión que darás como delegado. Por esto, esmérate en tu discurso para que sea uno coherente y propositivo. </w:t>
      </w:r>
    </w:p>
    <w:p w14:paraId="59B2CE1A" w14:textId="77777777" w:rsidR="00625421" w:rsidRDefault="00625421">
      <w:pPr>
        <w:jc w:val="both"/>
        <w:rPr>
          <w:b/>
          <w:i/>
          <w:color w:val="FF0000"/>
          <w:sz w:val="24"/>
          <w:szCs w:val="24"/>
          <w:highlight w:val="white"/>
        </w:rPr>
      </w:pPr>
    </w:p>
    <w:p w14:paraId="3B99A039" w14:textId="77777777" w:rsidR="00625421" w:rsidRDefault="004E1167">
      <w:pPr>
        <w:jc w:val="both"/>
        <w:rPr>
          <w:b/>
          <w:sz w:val="24"/>
          <w:szCs w:val="24"/>
          <w:highlight w:val="white"/>
        </w:rPr>
      </w:pPr>
      <w:r>
        <w:rPr>
          <w:b/>
          <w:sz w:val="24"/>
          <w:szCs w:val="24"/>
          <w:highlight w:val="white"/>
        </w:rPr>
        <w:t xml:space="preserve">Esta estructura se divide en: </w:t>
      </w:r>
    </w:p>
    <w:p w14:paraId="0FA49050" w14:textId="77777777" w:rsidR="00625421" w:rsidRDefault="004E1167">
      <w:pPr>
        <w:numPr>
          <w:ilvl w:val="0"/>
          <w:numId w:val="2"/>
        </w:numPr>
        <w:contextualSpacing/>
        <w:jc w:val="both"/>
        <w:rPr>
          <w:sz w:val="24"/>
          <w:szCs w:val="24"/>
        </w:rPr>
      </w:pPr>
      <w:r>
        <w:rPr>
          <w:sz w:val="24"/>
          <w:szCs w:val="24"/>
          <w:highlight w:val="white"/>
        </w:rPr>
        <w:t xml:space="preserve">Apertura </w:t>
      </w:r>
    </w:p>
    <w:p w14:paraId="37410C3A" w14:textId="77777777" w:rsidR="00625421" w:rsidRDefault="004E1167">
      <w:pPr>
        <w:numPr>
          <w:ilvl w:val="0"/>
          <w:numId w:val="2"/>
        </w:numPr>
        <w:contextualSpacing/>
        <w:jc w:val="both"/>
        <w:rPr>
          <w:sz w:val="24"/>
          <w:szCs w:val="24"/>
        </w:rPr>
      </w:pPr>
      <w:r>
        <w:rPr>
          <w:sz w:val="24"/>
          <w:szCs w:val="24"/>
          <w:highlight w:val="white"/>
        </w:rPr>
        <w:t>Cuerpo</w:t>
      </w:r>
    </w:p>
    <w:p w14:paraId="557EEBA1" w14:textId="77777777" w:rsidR="00625421" w:rsidRDefault="004E1167">
      <w:pPr>
        <w:numPr>
          <w:ilvl w:val="0"/>
          <w:numId w:val="2"/>
        </w:numPr>
        <w:contextualSpacing/>
        <w:jc w:val="both"/>
        <w:rPr>
          <w:sz w:val="24"/>
          <w:szCs w:val="24"/>
        </w:rPr>
      </w:pPr>
      <w:r>
        <w:rPr>
          <w:sz w:val="24"/>
          <w:szCs w:val="24"/>
          <w:highlight w:val="white"/>
        </w:rPr>
        <w:t>Conclusión</w:t>
      </w:r>
    </w:p>
    <w:p w14:paraId="0122622C" w14:textId="77777777" w:rsidR="00625421" w:rsidRDefault="00625421">
      <w:pPr>
        <w:jc w:val="both"/>
        <w:rPr>
          <w:sz w:val="24"/>
          <w:szCs w:val="24"/>
          <w:highlight w:val="white"/>
        </w:rPr>
      </w:pPr>
    </w:p>
    <w:p w14:paraId="1F1CEDEE" w14:textId="77777777" w:rsidR="00625421" w:rsidRDefault="004E1167">
      <w:pPr>
        <w:jc w:val="both"/>
        <w:rPr>
          <w:sz w:val="24"/>
          <w:szCs w:val="24"/>
          <w:highlight w:val="white"/>
        </w:rPr>
      </w:pPr>
      <w:r>
        <w:rPr>
          <w:sz w:val="24"/>
          <w:szCs w:val="24"/>
          <w:highlight w:val="white"/>
        </w:rPr>
        <w:t xml:space="preserve">Vale recordar que la primera y última frase del discurso son </w:t>
      </w:r>
      <w:r>
        <w:rPr>
          <w:sz w:val="24"/>
          <w:szCs w:val="24"/>
          <w:highlight w:val="white"/>
          <w:u w:val="single"/>
        </w:rPr>
        <w:t>fundamentales</w:t>
      </w:r>
      <w:r>
        <w:rPr>
          <w:sz w:val="24"/>
          <w:szCs w:val="24"/>
          <w:highlight w:val="white"/>
        </w:rPr>
        <w:t xml:space="preserve">. Es importante saber que no se puede subestimar la claridad, la resonancia y el impacto de la primera frase, así como tampoco el desarrollo de un epílogo bien articulado. Es válido </w:t>
      </w:r>
      <w:r>
        <w:rPr>
          <w:sz w:val="24"/>
          <w:szCs w:val="24"/>
          <w:highlight w:val="white"/>
        </w:rPr>
        <w:t xml:space="preserve">abrir o cerrar el discurso con frases célebres que el delegado considere apropiadas para el comité y/o el tema a tratar. </w:t>
      </w:r>
    </w:p>
    <w:p w14:paraId="33E082ED" w14:textId="77777777" w:rsidR="00625421" w:rsidRDefault="00625421">
      <w:pPr>
        <w:jc w:val="both"/>
        <w:rPr>
          <w:sz w:val="24"/>
          <w:szCs w:val="24"/>
          <w:highlight w:val="white"/>
        </w:rPr>
      </w:pPr>
    </w:p>
    <w:p w14:paraId="470B9DAB" w14:textId="77777777" w:rsidR="008770A2" w:rsidRDefault="004E1167">
      <w:pPr>
        <w:jc w:val="both"/>
        <w:rPr>
          <w:sz w:val="24"/>
          <w:szCs w:val="24"/>
          <w:highlight w:val="white"/>
        </w:rPr>
      </w:pPr>
      <w:r>
        <w:rPr>
          <w:sz w:val="24"/>
          <w:szCs w:val="24"/>
          <w:highlight w:val="white"/>
        </w:rPr>
        <w:t>En cada uno de los comités del MUNUN, los delegados deberán dirigirse siempre a la autoridad que esté cumpliendo el rol de Presidente</w:t>
      </w:r>
      <w:r>
        <w:rPr>
          <w:sz w:val="24"/>
          <w:szCs w:val="24"/>
          <w:highlight w:val="white"/>
        </w:rPr>
        <w:t xml:space="preserve"> y Co-</w:t>
      </w:r>
    </w:p>
    <w:p w14:paraId="23AC89F8" w14:textId="77777777" w:rsidR="008770A2" w:rsidRDefault="008770A2">
      <w:pPr>
        <w:jc w:val="both"/>
        <w:rPr>
          <w:sz w:val="24"/>
          <w:szCs w:val="24"/>
          <w:highlight w:val="white"/>
        </w:rPr>
      </w:pPr>
    </w:p>
    <w:p w14:paraId="2D35ACFC" w14:textId="77777777" w:rsidR="00625421" w:rsidRDefault="004E1167">
      <w:pPr>
        <w:jc w:val="both"/>
        <w:rPr>
          <w:sz w:val="24"/>
          <w:szCs w:val="24"/>
          <w:highlight w:val="white"/>
        </w:rPr>
      </w:pPr>
      <w:r>
        <w:rPr>
          <w:sz w:val="24"/>
          <w:szCs w:val="24"/>
          <w:highlight w:val="white"/>
        </w:rPr>
        <w:t xml:space="preserve">Presidente. Se debe respetar cada una de las normas establecidas y los tiempos para hablar y </w:t>
      </w:r>
      <w:r>
        <w:rPr>
          <w:b/>
          <w:i/>
          <w:color w:val="FF0000"/>
          <w:sz w:val="24"/>
          <w:szCs w:val="24"/>
          <w:highlight w:val="white"/>
        </w:rPr>
        <w:t>no se debe olvidar el lenguaje apropiado para la ocasión.</w:t>
      </w:r>
      <w:r>
        <w:rPr>
          <w:color w:val="CC0000"/>
          <w:sz w:val="24"/>
          <w:szCs w:val="24"/>
          <w:highlight w:val="white"/>
        </w:rPr>
        <w:t xml:space="preserve"> </w:t>
      </w:r>
      <w:r>
        <w:rPr>
          <w:sz w:val="24"/>
          <w:szCs w:val="24"/>
          <w:highlight w:val="white"/>
        </w:rPr>
        <w:t>No olvide que como delegado se está hablando en representación de su país. Es muy importante no com</w:t>
      </w:r>
      <w:r>
        <w:rPr>
          <w:sz w:val="24"/>
          <w:szCs w:val="24"/>
          <w:highlight w:val="white"/>
        </w:rPr>
        <w:t xml:space="preserve">eter el error de utilizar términos tales como “yo creo”, “yo pienso”, “me parece que”, entre otros. </w:t>
      </w:r>
    </w:p>
    <w:p w14:paraId="7F3A1ABB" w14:textId="77777777" w:rsidR="00625421" w:rsidRDefault="00625421">
      <w:pPr>
        <w:jc w:val="both"/>
        <w:rPr>
          <w:sz w:val="24"/>
          <w:szCs w:val="24"/>
          <w:highlight w:val="white"/>
        </w:rPr>
      </w:pPr>
    </w:p>
    <w:p w14:paraId="73207A4E" w14:textId="77777777" w:rsidR="00625421" w:rsidRDefault="004E1167">
      <w:pPr>
        <w:jc w:val="both"/>
        <w:rPr>
          <w:sz w:val="24"/>
          <w:szCs w:val="24"/>
          <w:highlight w:val="white"/>
        </w:rPr>
      </w:pPr>
      <w:r>
        <w:rPr>
          <w:sz w:val="24"/>
          <w:szCs w:val="24"/>
          <w:highlight w:val="white"/>
        </w:rPr>
        <w:t xml:space="preserve">Un discurso bien </w:t>
      </w:r>
      <w:r w:rsidR="008770A2">
        <w:rPr>
          <w:sz w:val="24"/>
          <w:szCs w:val="24"/>
          <w:highlight w:val="white"/>
        </w:rPr>
        <w:t>estructurado, leído</w:t>
      </w:r>
      <w:r>
        <w:rPr>
          <w:sz w:val="24"/>
          <w:szCs w:val="24"/>
          <w:highlight w:val="white"/>
        </w:rPr>
        <w:t xml:space="preserve"> con monotonía pierde el cincuenta por ciento del efecto que podría causar en los oyentes, también puede suceder que </w:t>
      </w:r>
      <w:r>
        <w:rPr>
          <w:sz w:val="24"/>
          <w:szCs w:val="24"/>
          <w:highlight w:val="white"/>
        </w:rPr>
        <w:t>una buena oratoria puede salvar un discurso. Un delegado de excelencia utiliza una voz fuerte y segura, la cual corresponderá con la actitud de cuerpo y también, en lo posible, con el estado real.</w:t>
      </w:r>
    </w:p>
    <w:p w14:paraId="400104A3" w14:textId="77777777" w:rsidR="00625421" w:rsidRDefault="00625421">
      <w:pPr>
        <w:jc w:val="both"/>
        <w:rPr>
          <w:sz w:val="24"/>
          <w:szCs w:val="24"/>
          <w:highlight w:val="white"/>
        </w:rPr>
      </w:pPr>
    </w:p>
    <w:p w14:paraId="021BB643" w14:textId="77777777" w:rsidR="00625421" w:rsidRDefault="004E1167">
      <w:pPr>
        <w:numPr>
          <w:ilvl w:val="0"/>
          <w:numId w:val="3"/>
        </w:numPr>
        <w:contextualSpacing/>
        <w:jc w:val="both"/>
        <w:rPr>
          <w:sz w:val="24"/>
          <w:szCs w:val="24"/>
        </w:rPr>
      </w:pPr>
      <w:r>
        <w:rPr>
          <w:sz w:val="24"/>
          <w:szCs w:val="24"/>
          <w:highlight w:val="white"/>
          <w:u w:val="single"/>
        </w:rPr>
        <w:t>Ejemplo de discurso de apertura</w:t>
      </w:r>
    </w:p>
    <w:p w14:paraId="7C2BE208" w14:textId="77777777" w:rsidR="00625421" w:rsidRDefault="00625421">
      <w:pPr>
        <w:spacing w:after="160"/>
        <w:jc w:val="both"/>
        <w:rPr>
          <w:sz w:val="24"/>
          <w:szCs w:val="24"/>
          <w:highlight w:val="white"/>
          <w:u w:val="single"/>
        </w:rPr>
      </w:pPr>
    </w:p>
    <w:p w14:paraId="3A8B47DE" w14:textId="77777777" w:rsidR="00625421" w:rsidRDefault="004E1167">
      <w:pPr>
        <w:spacing w:after="160"/>
        <w:jc w:val="both"/>
        <w:rPr>
          <w:i/>
          <w:sz w:val="24"/>
          <w:szCs w:val="24"/>
          <w:highlight w:val="white"/>
        </w:rPr>
      </w:pPr>
      <w:r>
        <w:rPr>
          <w:i/>
          <w:sz w:val="24"/>
          <w:szCs w:val="24"/>
          <w:highlight w:val="white"/>
        </w:rPr>
        <w:t>Honorables miembros de la</w:t>
      </w:r>
      <w:r>
        <w:rPr>
          <w:i/>
          <w:sz w:val="24"/>
          <w:szCs w:val="24"/>
          <w:highlight w:val="white"/>
        </w:rPr>
        <w:t xml:space="preserve"> mesa directiva, delegados y observadores:</w:t>
      </w:r>
    </w:p>
    <w:p w14:paraId="0C50DCE7" w14:textId="77777777" w:rsidR="00625421" w:rsidRDefault="004E1167">
      <w:pPr>
        <w:spacing w:after="160"/>
        <w:jc w:val="both"/>
        <w:rPr>
          <w:i/>
          <w:sz w:val="24"/>
          <w:szCs w:val="24"/>
          <w:highlight w:val="white"/>
        </w:rPr>
      </w:pPr>
      <w:r>
        <w:rPr>
          <w:i/>
          <w:sz w:val="24"/>
          <w:szCs w:val="24"/>
          <w:highlight w:val="white"/>
        </w:rPr>
        <w:t>Como representante de la delegación de la República de Haití, tengo el honor de dirigirme a la Asamblea General con el fin de expresar nuestra profunda preocupación por la amenaza latente que significa para el Con</w:t>
      </w:r>
      <w:r>
        <w:rPr>
          <w:i/>
          <w:sz w:val="24"/>
          <w:szCs w:val="24"/>
          <w:highlight w:val="white"/>
        </w:rPr>
        <w:t xml:space="preserve">tinente Antártico la contaminación y el uso desmedido de sus recursos por parte del hombre. </w:t>
      </w:r>
    </w:p>
    <w:p w14:paraId="153747D0" w14:textId="77777777" w:rsidR="00625421" w:rsidRDefault="004E1167">
      <w:pPr>
        <w:spacing w:after="160"/>
        <w:jc w:val="both"/>
        <w:rPr>
          <w:i/>
          <w:sz w:val="24"/>
          <w:szCs w:val="24"/>
          <w:highlight w:val="white"/>
        </w:rPr>
      </w:pPr>
      <w:r>
        <w:rPr>
          <w:i/>
          <w:sz w:val="24"/>
          <w:szCs w:val="24"/>
          <w:highlight w:val="white"/>
        </w:rPr>
        <w:t>La protección de la Antártida es esencial para el Ecosistema Mundial. En ella convergen tres océanos, que sumados a las condiciones climáticas dentro del continent</w:t>
      </w:r>
      <w:r>
        <w:rPr>
          <w:i/>
          <w:sz w:val="24"/>
          <w:szCs w:val="24"/>
          <w:highlight w:val="white"/>
        </w:rPr>
        <w:t>e, influyen de manera fundamental en el clima terrestre. Hoy, estas condiciones se ven trastocadas por la falta de responsabilidad del hombre. No sólo el clima es fundamental, si no que en todo su conjunto, el continente blanco, como lo llamaban nuestros a</w:t>
      </w:r>
      <w:r>
        <w:rPr>
          <w:i/>
          <w:sz w:val="24"/>
          <w:szCs w:val="24"/>
          <w:highlight w:val="white"/>
        </w:rPr>
        <w:t>ncestros, es un laboratorio natural y puesto de observación del Medio Ambiente mundial que nos permite ver como se comportó y cómo se comporta nuestro planeta.</w:t>
      </w:r>
    </w:p>
    <w:p w14:paraId="04CAAB64" w14:textId="77777777" w:rsidR="00625421" w:rsidRDefault="004E1167">
      <w:pPr>
        <w:spacing w:after="160"/>
        <w:jc w:val="both"/>
        <w:rPr>
          <w:i/>
          <w:sz w:val="24"/>
          <w:szCs w:val="24"/>
          <w:highlight w:val="white"/>
        </w:rPr>
      </w:pPr>
      <w:r>
        <w:rPr>
          <w:i/>
          <w:sz w:val="24"/>
          <w:szCs w:val="24"/>
          <w:highlight w:val="white"/>
        </w:rPr>
        <w:t>La contaminación que producen las bases, los derrames de combustible y la actividad científica e</w:t>
      </w:r>
      <w:r>
        <w:rPr>
          <w:i/>
          <w:sz w:val="24"/>
          <w:szCs w:val="24"/>
          <w:highlight w:val="white"/>
        </w:rPr>
        <w:t xml:space="preserve">n exceso, son solo algunos de los síntomas que hoy padece la Antártida. Los mudos testigos de este sufrimiento son la flora y la fauna autóctonos que poco a poco ven disminuidas sus posibilidades de supervivencia. </w:t>
      </w:r>
    </w:p>
    <w:p w14:paraId="6E1DD0F9" w14:textId="77777777" w:rsidR="00625421" w:rsidRDefault="004E1167">
      <w:pPr>
        <w:spacing w:after="160"/>
        <w:jc w:val="both"/>
        <w:rPr>
          <w:i/>
          <w:sz w:val="24"/>
          <w:szCs w:val="24"/>
          <w:highlight w:val="white"/>
        </w:rPr>
      </w:pPr>
      <w:r>
        <w:rPr>
          <w:i/>
          <w:sz w:val="24"/>
          <w:szCs w:val="24"/>
          <w:highlight w:val="white"/>
        </w:rPr>
        <w:t>Es necesario tomar medidas eficientes par</w:t>
      </w:r>
      <w:r>
        <w:rPr>
          <w:i/>
          <w:sz w:val="24"/>
          <w:szCs w:val="24"/>
          <w:highlight w:val="white"/>
        </w:rPr>
        <w:t>a detener el imparable e irracional avance del hombre sobre los recursos. Por esto, Haití sostiene que existiendo tanta tecnología en la gran mayoría de los países firmantes del Tratado Antártico, es hora de poner ésta al servicio de la Antártida para prot</w:t>
      </w:r>
      <w:r>
        <w:rPr>
          <w:i/>
          <w:sz w:val="24"/>
          <w:szCs w:val="24"/>
          <w:highlight w:val="white"/>
        </w:rPr>
        <w:t>egerla y preservarla. Porque en estos países está la responsabilidad, y en todos los demás la obligación de ayudarles, si así fuese necesario.</w:t>
      </w:r>
    </w:p>
    <w:p w14:paraId="08E6E2C3" w14:textId="77777777" w:rsidR="00625421" w:rsidRDefault="004E1167">
      <w:pPr>
        <w:spacing w:after="160"/>
        <w:jc w:val="both"/>
        <w:rPr>
          <w:i/>
          <w:sz w:val="24"/>
          <w:szCs w:val="24"/>
          <w:highlight w:val="white"/>
        </w:rPr>
      </w:pPr>
      <w:r>
        <w:rPr>
          <w:i/>
          <w:sz w:val="24"/>
          <w:szCs w:val="24"/>
          <w:highlight w:val="white"/>
        </w:rPr>
        <w:lastRenderedPageBreak/>
        <w:t xml:space="preserve">Es tiempo de tomar conciencia, tanto nuestros gobiernos como nosotros mismos, porque sólo así podremos salvar la </w:t>
      </w:r>
      <w:r>
        <w:rPr>
          <w:i/>
          <w:sz w:val="24"/>
          <w:szCs w:val="24"/>
          <w:highlight w:val="white"/>
        </w:rPr>
        <w:t>virgen pureza que aún queda, sólo así podremos evitar el deterioro de nuestro planeta, sólo así podremos asegurarnos el futuro.</w:t>
      </w:r>
    </w:p>
    <w:p w14:paraId="1C960186" w14:textId="77777777" w:rsidR="00625421" w:rsidRDefault="00625421">
      <w:pPr>
        <w:jc w:val="both"/>
        <w:rPr>
          <w:i/>
          <w:sz w:val="24"/>
          <w:szCs w:val="24"/>
          <w:highlight w:val="white"/>
        </w:rPr>
      </w:pPr>
    </w:p>
    <w:p w14:paraId="41C52B60" w14:textId="77777777" w:rsidR="00625421" w:rsidRDefault="004E1167">
      <w:pPr>
        <w:jc w:val="both"/>
        <w:rPr>
          <w:b/>
          <w:sz w:val="24"/>
          <w:szCs w:val="24"/>
        </w:rPr>
      </w:pPr>
      <w:r>
        <w:rPr>
          <w:b/>
          <w:sz w:val="24"/>
          <w:szCs w:val="24"/>
        </w:rPr>
        <w:t>5. Papel de Posición</w:t>
      </w:r>
    </w:p>
    <w:p w14:paraId="441DD678" w14:textId="77777777" w:rsidR="00625421" w:rsidRDefault="00625421">
      <w:pPr>
        <w:jc w:val="both"/>
        <w:rPr>
          <w:b/>
          <w:sz w:val="24"/>
          <w:szCs w:val="24"/>
        </w:rPr>
      </w:pPr>
    </w:p>
    <w:p w14:paraId="47B99634" w14:textId="77777777" w:rsidR="00625421" w:rsidRDefault="004E1167">
      <w:pPr>
        <w:shd w:val="clear" w:color="auto" w:fill="FFFFFF"/>
        <w:jc w:val="both"/>
        <w:rPr>
          <w:sz w:val="24"/>
          <w:szCs w:val="24"/>
        </w:rPr>
      </w:pPr>
      <w:r>
        <w:rPr>
          <w:sz w:val="24"/>
          <w:szCs w:val="24"/>
        </w:rPr>
        <w:t xml:space="preserve">El papel de posición es el documento que sirve para que el delegado tenga información importante a la mano sobre la posición de su país con respecto al tema a </w:t>
      </w:r>
      <w:r w:rsidR="008770A2">
        <w:rPr>
          <w:sz w:val="24"/>
          <w:szCs w:val="24"/>
        </w:rPr>
        <w:t>tratar,</w:t>
      </w:r>
      <w:r>
        <w:rPr>
          <w:sz w:val="24"/>
          <w:szCs w:val="24"/>
        </w:rPr>
        <w:t xml:space="preserve"> así como también con respecto al tema en general y las propuestas que planea llevar al com</w:t>
      </w:r>
      <w:r>
        <w:rPr>
          <w:sz w:val="24"/>
          <w:szCs w:val="24"/>
        </w:rPr>
        <w:t xml:space="preserve">ité para resolver la situación planteada. Construir un Papel de Posición será un documento resumido, pero debe estar acompañado de información complementaria que te permitirán salir airoso, por esto debes diligenciar las preguntas del numeral tres; es una </w:t>
      </w:r>
      <w:r>
        <w:rPr>
          <w:sz w:val="24"/>
          <w:szCs w:val="24"/>
        </w:rPr>
        <w:t xml:space="preserve">manera de asegurar respuestas coherentes. </w:t>
      </w:r>
    </w:p>
    <w:p w14:paraId="35C43636" w14:textId="77777777" w:rsidR="00625421" w:rsidRDefault="00625421">
      <w:pPr>
        <w:shd w:val="clear" w:color="auto" w:fill="FFFFFF"/>
        <w:jc w:val="both"/>
        <w:rPr>
          <w:sz w:val="24"/>
          <w:szCs w:val="24"/>
        </w:rPr>
      </w:pPr>
    </w:p>
    <w:p w14:paraId="43608FFB" w14:textId="77777777" w:rsidR="00625421" w:rsidRDefault="004E1167">
      <w:pPr>
        <w:jc w:val="both"/>
        <w:rPr>
          <w:sz w:val="24"/>
          <w:szCs w:val="24"/>
          <w:highlight w:val="white"/>
        </w:rPr>
      </w:pPr>
      <w:r>
        <w:rPr>
          <w:sz w:val="24"/>
          <w:szCs w:val="24"/>
          <w:highlight w:val="white"/>
        </w:rPr>
        <w:t xml:space="preserve">La construcción del mismo se hace de la siguiente manera: </w:t>
      </w:r>
    </w:p>
    <w:p w14:paraId="6A806C45" w14:textId="77777777" w:rsidR="00625421" w:rsidRDefault="00625421">
      <w:pPr>
        <w:jc w:val="both"/>
        <w:rPr>
          <w:sz w:val="24"/>
          <w:szCs w:val="24"/>
          <w:highlight w:val="white"/>
        </w:rPr>
      </w:pPr>
    </w:p>
    <w:p w14:paraId="5BC675F8" w14:textId="77777777" w:rsidR="00625421" w:rsidRDefault="004E1167">
      <w:pPr>
        <w:jc w:val="both"/>
        <w:rPr>
          <w:sz w:val="24"/>
          <w:szCs w:val="24"/>
          <w:highlight w:val="white"/>
        </w:rPr>
      </w:pPr>
      <w:r>
        <w:rPr>
          <w:sz w:val="24"/>
          <w:szCs w:val="24"/>
          <w:highlight w:val="white"/>
        </w:rPr>
        <w:t>En la primera parte se debe hacer una breve introducción seguida de una posición del país que representas con los asuntos principales que vas a tratar.</w:t>
      </w:r>
    </w:p>
    <w:p w14:paraId="67A8A24D" w14:textId="77777777" w:rsidR="00625421" w:rsidRDefault="004E1167">
      <w:pPr>
        <w:jc w:val="both"/>
        <w:rPr>
          <w:sz w:val="24"/>
          <w:szCs w:val="24"/>
          <w:highlight w:val="white"/>
        </w:rPr>
      </w:pPr>
      <w:r>
        <w:rPr>
          <w:sz w:val="24"/>
          <w:szCs w:val="24"/>
          <w:highlight w:val="white"/>
        </w:rPr>
        <w:t xml:space="preserve">Un buen documento de posición, además de presentar los hechos también, introduce posibles soluciones. </w:t>
      </w:r>
    </w:p>
    <w:p w14:paraId="4B6763CD" w14:textId="77777777" w:rsidR="00625421" w:rsidRDefault="00625421">
      <w:pPr>
        <w:jc w:val="both"/>
        <w:rPr>
          <w:sz w:val="24"/>
          <w:szCs w:val="24"/>
          <w:highlight w:val="white"/>
        </w:rPr>
      </w:pPr>
    </w:p>
    <w:p w14:paraId="586C84AA" w14:textId="77777777" w:rsidR="00625421" w:rsidRDefault="004E1167">
      <w:pPr>
        <w:jc w:val="both"/>
        <w:rPr>
          <w:sz w:val="24"/>
          <w:szCs w:val="24"/>
          <w:highlight w:val="white"/>
        </w:rPr>
      </w:pPr>
      <w:r>
        <w:rPr>
          <w:sz w:val="24"/>
          <w:szCs w:val="24"/>
          <w:highlight w:val="white"/>
        </w:rPr>
        <w:t>En la guía que se proporciona a los delegados se han planteado ciertas preguntas que se deben considerar. Incluye en el documento respuestas a estas preguntas.</w:t>
      </w:r>
    </w:p>
    <w:p w14:paraId="562A5BC0" w14:textId="77777777" w:rsidR="00625421" w:rsidRDefault="004E1167">
      <w:pPr>
        <w:jc w:val="both"/>
        <w:rPr>
          <w:sz w:val="24"/>
          <w:szCs w:val="24"/>
          <w:highlight w:val="white"/>
        </w:rPr>
      </w:pPr>
      <w:r>
        <w:rPr>
          <w:sz w:val="24"/>
          <w:szCs w:val="24"/>
          <w:highlight w:val="white"/>
        </w:rPr>
        <w:t>Detalles que no deben faltar:</w:t>
      </w:r>
    </w:p>
    <w:p w14:paraId="320EC777" w14:textId="77777777" w:rsidR="00625421" w:rsidRDefault="004E1167">
      <w:pPr>
        <w:numPr>
          <w:ilvl w:val="0"/>
          <w:numId w:val="7"/>
        </w:numPr>
        <w:contextualSpacing/>
        <w:jc w:val="both"/>
        <w:rPr>
          <w:sz w:val="24"/>
          <w:szCs w:val="24"/>
        </w:rPr>
      </w:pPr>
      <w:r>
        <w:rPr>
          <w:sz w:val="24"/>
          <w:szCs w:val="24"/>
          <w:highlight w:val="white"/>
        </w:rPr>
        <w:t>Una breve introducción de tu país con la historia que influya en e</w:t>
      </w:r>
      <w:r>
        <w:rPr>
          <w:sz w:val="24"/>
          <w:szCs w:val="24"/>
          <w:highlight w:val="white"/>
        </w:rPr>
        <w:t>l asunto que vas a tratar.</w:t>
      </w:r>
    </w:p>
    <w:p w14:paraId="7C06FD96" w14:textId="77777777" w:rsidR="00625421" w:rsidRDefault="004E1167">
      <w:pPr>
        <w:numPr>
          <w:ilvl w:val="0"/>
          <w:numId w:val="7"/>
        </w:numPr>
        <w:contextualSpacing/>
        <w:jc w:val="both"/>
        <w:rPr>
          <w:sz w:val="24"/>
          <w:szCs w:val="24"/>
        </w:rPr>
      </w:pPr>
      <w:r>
        <w:rPr>
          <w:sz w:val="24"/>
          <w:szCs w:val="24"/>
          <w:highlight w:val="white"/>
        </w:rPr>
        <w:t>Cómo afecta el tema a tu país, la política de país con respecto al tema, y la justificación de las medidas que se implementan.</w:t>
      </w:r>
    </w:p>
    <w:p w14:paraId="333B7022" w14:textId="77777777" w:rsidR="00625421" w:rsidRDefault="004E1167">
      <w:pPr>
        <w:numPr>
          <w:ilvl w:val="0"/>
          <w:numId w:val="7"/>
        </w:numPr>
        <w:contextualSpacing/>
        <w:jc w:val="both"/>
        <w:rPr>
          <w:sz w:val="24"/>
          <w:szCs w:val="24"/>
        </w:rPr>
      </w:pPr>
      <w:r>
        <w:rPr>
          <w:sz w:val="24"/>
          <w:szCs w:val="24"/>
          <w:highlight w:val="white"/>
        </w:rPr>
        <w:t>Posturas de los líderes políticos en referencia al asunto.</w:t>
      </w:r>
    </w:p>
    <w:p w14:paraId="0A499FF2" w14:textId="77777777" w:rsidR="00625421" w:rsidRDefault="004E1167">
      <w:pPr>
        <w:numPr>
          <w:ilvl w:val="0"/>
          <w:numId w:val="7"/>
        </w:numPr>
        <w:contextualSpacing/>
        <w:jc w:val="both"/>
        <w:rPr>
          <w:sz w:val="24"/>
          <w:szCs w:val="24"/>
        </w:rPr>
      </w:pPr>
      <w:r>
        <w:rPr>
          <w:sz w:val="24"/>
          <w:szCs w:val="24"/>
          <w:highlight w:val="white"/>
        </w:rPr>
        <w:t>Estadísticas.</w:t>
      </w:r>
    </w:p>
    <w:p w14:paraId="4589C75A" w14:textId="77777777" w:rsidR="00625421" w:rsidRDefault="004E1167">
      <w:pPr>
        <w:numPr>
          <w:ilvl w:val="0"/>
          <w:numId w:val="7"/>
        </w:numPr>
        <w:contextualSpacing/>
        <w:jc w:val="both"/>
        <w:rPr>
          <w:sz w:val="24"/>
          <w:szCs w:val="24"/>
        </w:rPr>
      </w:pPr>
      <w:r>
        <w:rPr>
          <w:sz w:val="24"/>
          <w:szCs w:val="24"/>
          <w:highlight w:val="white"/>
        </w:rPr>
        <w:t>Acciones que ha tomado tu paí</w:t>
      </w:r>
      <w:r>
        <w:rPr>
          <w:sz w:val="24"/>
          <w:szCs w:val="24"/>
          <w:highlight w:val="white"/>
        </w:rPr>
        <w:t>s al respecto.</w:t>
      </w:r>
    </w:p>
    <w:p w14:paraId="51B1A9A0" w14:textId="77777777" w:rsidR="00625421" w:rsidRDefault="004E1167">
      <w:pPr>
        <w:numPr>
          <w:ilvl w:val="0"/>
          <w:numId w:val="7"/>
        </w:numPr>
        <w:contextualSpacing/>
        <w:jc w:val="both"/>
        <w:rPr>
          <w:sz w:val="24"/>
          <w:szCs w:val="24"/>
        </w:rPr>
      </w:pPr>
      <w:r>
        <w:rPr>
          <w:sz w:val="24"/>
          <w:szCs w:val="24"/>
          <w:highlight w:val="white"/>
        </w:rPr>
        <w:t>Leyes que ha promulgado tu país.</w:t>
      </w:r>
    </w:p>
    <w:p w14:paraId="27C5487A" w14:textId="77777777" w:rsidR="00625421" w:rsidRDefault="004E1167">
      <w:pPr>
        <w:numPr>
          <w:ilvl w:val="0"/>
          <w:numId w:val="7"/>
        </w:numPr>
        <w:contextualSpacing/>
        <w:jc w:val="both"/>
        <w:rPr>
          <w:sz w:val="24"/>
          <w:szCs w:val="24"/>
        </w:rPr>
      </w:pPr>
      <w:r>
        <w:rPr>
          <w:sz w:val="24"/>
          <w:szCs w:val="24"/>
          <w:highlight w:val="white"/>
        </w:rPr>
        <w:t>Actuaciones que ha llevado a cabo las Naciones Unidas que tu país apoya o se opone qué crees que tu país debe hacer.</w:t>
      </w:r>
    </w:p>
    <w:p w14:paraId="567A32A1" w14:textId="77777777" w:rsidR="00625421" w:rsidRDefault="004E1167">
      <w:pPr>
        <w:numPr>
          <w:ilvl w:val="0"/>
          <w:numId w:val="7"/>
        </w:numPr>
        <w:contextualSpacing/>
        <w:jc w:val="both"/>
        <w:rPr>
          <w:sz w:val="24"/>
          <w:szCs w:val="24"/>
        </w:rPr>
      </w:pPr>
      <w:r>
        <w:rPr>
          <w:sz w:val="24"/>
          <w:szCs w:val="24"/>
          <w:highlight w:val="white"/>
        </w:rPr>
        <w:t>Qué le gustaría conseguir a tu país cuando acaben las negociaciones.</w:t>
      </w:r>
    </w:p>
    <w:p w14:paraId="28F5412D" w14:textId="77777777" w:rsidR="00625421" w:rsidRDefault="004E1167">
      <w:pPr>
        <w:numPr>
          <w:ilvl w:val="0"/>
          <w:numId w:val="7"/>
        </w:numPr>
        <w:contextualSpacing/>
        <w:jc w:val="both"/>
        <w:rPr>
          <w:sz w:val="24"/>
          <w:szCs w:val="24"/>
        </w:rPr>
      </w:pPr>
      <w:r>
        <w:rPr>
          <w:sz w:val="24"/>
          <w:szCs w:val="24"/>
          <w:highlight w:val="white"/>
        </w:rPr>
        <w:t>Cómo afectan las posic</w:t>
      </w:r>
      <w:r>
        <w:rPr>
          <w:sz w:val="24"/>
          <w:szCs w:val="24"/>
          <w:highlight w:val="white"/>
        </w:rPr>
        <w:t>iones de los otros países a la postura de tu país.</w:t>
      </w:r>
    </w:p>
    <w:p w14:paraId="63D22A65" w14:textId="77777777" w:rsidR="00625421" w:rsidRDefault="00625421">
      <w:pPr>
        <w:jc w:val="both"/>
        <w:rPr>
          <w:sz w:val="24"/>
          <w:szCs w:val="24"/>
          <w:highlight w:val="white"/>
        </w:rPr>
      </w:pPr>
    </w:p>
    <w:p w14:paraId="10B156BC" w14:textId="77777777" w:rsidR="00625421" w:rsidRDefault="004E1167">
      <w:pPr>
        <w:jc w:val="both"/>
        <w:rPr>
          <w:sz w:val="24"/>
          <w:szCs w:val="24"/>
          <w:highlight w:val="white"/>
        </w:rPr>
      </w:pPr>
      <w:r>
        <w:rPr>
          <w:sz w:val="24"/>
          <w:szCs w:val="24"/>
          <w:highlight w:val="white"/>
        </w:rPr>
        <w:t>Para hacer un buen papel de posición ten en cuenta lo siguiente:</w:t>
      </w:r>
    </w:p>
    <w:p w14:paraId="7E592F4D" w14:textId="77777777" w:rsidR="00625421" w:rsidRDefault="00625421">
      <w:pPr>
        <w:jc w:val="both"/>
        <w:rPr>
          <w:sz w:val="24"/>
          <w:szCs w:val="24"/>
          <w:highlight w:val="white"/>
        </w:rPr>
      </w:pPr>
    </w:p>
    <w:p w14:paraId="3E78A857" w14:textId="77777777" w:rsidR="00625421" w:rsidRDefault="004E1167">
      <w:pPr>
        <w:numPr>
          <w:ilvl w:val="0"/>
          <w:numId w:val="5"/>
        </w:numPr>
        <w:contextualSpacing/>
        <w:jc w:val="both"/>
        <w:rPr>
          <w:sz w:val="24"/>
          <w:szCs w:val="24"/>
        </w:rPr>
      </w:pPr>
      <w:r>
        <w:rPr>
          <w:i/>
          <w:sz w:val="24"/>
          <w:szCs w:val="24"/>
          <w:highlight w:val="white"/>
        </w:rPr>
        <w:t>Simpleza</w:t>
      </w:r>
      <w:r>
        <w:rPr>
          <w:sz w:val="24"/>
          <w:szCs w:val="24"/>
          <w:highlight w:val="white"/>
        </w:rPr>
        <w:t>: para lograr una comunicación efectiva evita palabras poco comunes. Si utilizas el lenguaje científico debe ser comprensible. Las</w:t>
      </w:r>
      <w:r>
        <w:rPr>
          <w:sz w:val="24"/>
          <w:szCs w:val="24"/>
          <w:highlight w:val="white"/>
        </w:rPr>
        <w:t xml:space="preserve"> frases han de ser simples.</w:t>
      </w:r>
    </w:p>
    <w:p w14:paraId="35DEE5C0" w14:textId="77777777" w:rsidR="00625421" w:rsidRDefault="004E1167">
      <w:pPr>
        <w:numPr>
          <w:ilvl w:val="0"/>
          <w:numId w:val="5"/>
        </w:numPr>
        <w:contextualSpacing/>
        <w:jc w:val="both"/>
        <w:rPr>
          <w:sz w:val="24"/>
          <w:szCs w:val="24"/>
        </w:rPr>
      </w:pPr>
      <w:r>
        <w:rPr>
          <w:i/>
          <w:sz w:val="24"/>
          <w:szCs w:val="24"/>
          <w:highlight w:val="white"/>
        </w:rPr>
        <w:t>Hazlo oficial</w:t>
      </w:r>
      <w:r>
        <w:rPr>
          <w:sz w:val="24"/>
          <w:szCs w:val="24"/>
          <w:highlight w:val="white"/>
        </w:rPr>
        <w:t>: En el documento que escribirás debes usar un emblema de tu país. Crea una cabecera oficial para el documento, puedes utilizar la bandera o el escudo del país que representas. Crea un logo atractivo que puede inclu</w:t>
      </w:r>
      <w:r>
        <w:rPr>
          <w:sz w:val="24"/>
          <w:szCs w:val="24"/>
          <w:highlight w:val="white"/>
        </w:rPr>
        <w:t>ir la bandera o escudo del país que representas</w:t>
      </w:r>
    </w:p>
    <w:p w14:paraId="4320CFEA" w14:textId="77777777" w:rsidR="00625421" w:rsidRDefault="004E1167">
      <w:pPr>
        <w:numPr>
          <w:ilvl w:val="0"/>
          <w:numId w:val="5"/>
        </w:numPr>
        <w:contextualSpacing/>
        <w:jc w:val="both"/>
        <w:rPr>
          <w:sz w:val="24"/>
          <w:szCs w:val="24"/>
        </w:rPr>
      </w:pPr>
      <w:r>
        <w:rPr>
          <w:i/>
          <w:sz w:val="24"/>
          <w:szCs w:val="24"/>
          <w:highlight w:val="white"/>
        </w:rPr>
        <w:t>Organízate</w:t>
      </w:r>
      <w:r>
        <w:rPr>
          <w:sz w:val="24"/>
          <w:szCs w:val="24"/>
          <w:highlight w:val="white"/>
        </w:rPr>
        <w:t xml:space="preserve">: Separa cada idea en apartados. </w:t>
      </w:r>
    </w:p>
    <w:p w14:paraId="5CD523B1" w14:textId="77777777" w:rsidR="00625421" w:rsidRDefault="004E1167">
      <w:pPr>
        <w:numPr>
          <w:ilvl w:val="0"/>
          <w:numId w:val="5"/>
        </w:numPr>
        <w:contextualSpacing/>
        <w:jc w:val="both"/>
        <w:rPr>
          <w:sz w:val="24"/>
          <w:szCs w:val="24"/>
        </w:rPr>
      </w:pPr>
      <w:r>
        <w:rPr>
          <w:i/>
          <w:sz w:val="24"/>
          <w:szCs w:val="24"/>
          <w:highlight w:val="white"/>
        </w:rPr>
        <w:t>Cita las fuentes</w:t>
      </w:r>
      <w:r>
        <w:rPr>
          <w:sz w:val="24"/>
          <w:szCs w:val="24"/>
          <w:highlight w:val="white"/>
        </w:rPr>
        <w:t>: Usa nota a pie de páginas para mostrar detalles y estadísticas. Es importante que sepas de donde proviene la información que estás utilizando, sie</w:t>
      </w:r>
      <w:r>
        <w:rPr>
          <w:sz w:val="24"/>
          <w:szCs w:val="24"/>
          <w:highlight w:val="white"/>
        </w:rPr>
        <w:t xml:space="preserve">mpre debe ser de fuentes confiables. </w:t>
      </w:r>
      <w:r>
        <w:rPr>
          <w:b/>
          <w:sz w:val="24"/>
          <w:szCs w:val="24"/>
          <w:highlight w:val="white"/>
        </w:rPr>
        <w:t xml:space="preserve">No olvides usar tres referencias bibliográficas de la base de datos de la universidad. </w:t>
      </w:r>
    </w:p>
    <w:p w14:paraId="77C7156A" w14:textId="77777777" w:rsidR="00625421" w:rsidRDefault="004E1167">
      <w:pPr>
        <w:numPr>
          <w:ilvl w:val="0"/>
          <w:numId w:val="5"/>
        </w:numPr>
        <w:contextualSpacing/>
        <w:jc w:val="both"/>
        <w:rPr>
          <w:sz w:val="24"/>
          <w:szCs w:val="24"/>
        </w:rPr>
      </w:pPr>
      <w:r>
        <w:rPr>
          <w:i/>
          <w:sz w:val="24"/>
          <w:szCs w:val="24"/>
          <w:highlight w:val="white"/>
        </w:rPr>
        <w:t>Realiza varias lecturas</w:t>
      </w:r>
      <w:r>
        <w:rPr>
          <w:sz w:val="24"/>
          <w:szCs w:val="24"/>
          <w:highlight w:val="white"/>
        </w:rPr>
        <w:t>: revisa la gramática y la ortografía. Cuida que las frases tengan sentido.</w:t>
      </w:r>
    </w:p>
    <w:p w14:paraId="2B8D74BA" w14:textId="77777777" w:rsidR="00625421" w:rsidRDefault="004E1167">
      <w:pPr>
        <w:numPr>
          <w:ilvl w:val="0"/>
          <w:numId w:val="5"/>
        </w:numPr>
        <w:contextualSpacing/>
        <w:jc w:val="both"/>
        <w:rPr>
          <w:sz w:val="24"/>
          <w:szCs w:val="24"/>
        </w:rPr>
      </w:pPr>
      <w:r>
        <w:rPr>
          <w:sz w:val="24"/>
          <w:szCs w:val="24"/>
          <w:highlight w:val="white"/>
        </w:rPr>
        <w:t>Crea un</w:t>
      </w:r>
      <w:r>
        <w:rPr>
          <w:i/>
          <w:sz w:val="24"/>
          <w:szCs w:val="24"/>
          <w:highlight w:val="white"/>
        </w:rPr>
        <w:t xml:space="preserve"> listado </w:t>
      </w:r>
      <w:r>
        <w:rPr>
          <w:sz w:val="24"/>
          <w:szCs w:val="24"/>
          <w:highlight w:val="white"/>
        </w:rPr>
        <w:t>con las ideas más importantes para que puedas enunciarlas con facilidad.</w:t>
      </w:r>
    </w:p>
    <w:p w14:paraId="6CC3C8BA" w14:textId="77777777" w:rsidR="00625421" w:rsidRDefault="00625421">
      <w:pPr>
        <w:jc w:val="both"/>
        <w:rPr>
          <w:sz w:val="24"/>
          <w:szCs w:val="24"/>
          <w:highlight w:val="white"/>
        </w:rPr>
      </w:pPr>
    </w:p>
    <w:p w14:paraId="2DF87A83" w14:textId="77777777" w:rsidR="00625421" w:rsidRDefault="004E1167">
      <w:pPr>
        <w:jc w:val="both"/>
        <w:rPr>
          <w:sz w:val="24"/>
          <w:szCs w:val="24"/>
          <w:u w:val="single"/>
        </w:rPr>
      </w:pPr>
      <w:r>
        <w:rPr>
          <w:sz w:val="24"/>
          <w:szCs w:val="24"/>
          <w:u w:val="single"/>
        </w:rPr>
        <w:t>Ejemplo de Papel de Posición</w:t>
      </w:r>
    </w:p>
    <w:p w14:paraId="3080BFA5" w14:textId="77777777" w:rsidR="00625421" w:rsidRDefault="00625421">
      <w:pPr>
        <w:jc w:val="both"/>
        <w:rPr>
          <w:sz w:val="24"/>
          <w:szCs w:val="24"/>
          <w:u w:val="single"/>
        </w:rPr>
      </w:pPr>
    </w:p>
    <w:p w14:paraId="5644DE6D" w14:textId="77777777" w:rsidR="00625421" w:rsidRDefault="004E1167">
      <w:pPr>
        <w:jc w:val="both"/>
        <w:rPr>
          <w:b/>
          <w:sz w:val="24"/>
          <w:szCs w:val="24"/>
          <w:highlight w:val="white"/>
        </w:rPr>
      </w:pPr>
      <w:r>
        <w:rPr>
          <w:sz w:val="24"/>
          <w:szCs w:val="24"/>
          <w:highlight w:val="white"/>
        </w:rPr>
        <w:t xml:space="preserve">Delegación: </w:t>
      </w:r>
      <w:r>
        <w:rPr>
          <w:b/>
          <w:sz w:val="24"/>
          <w:szCs w:val="24"/>
          <w:highlight w:val="white"/>
        </w:rPr>
        <w:t>AUSTRALIA</w:t>
      </w:r>
    </w:p>
    <w:p w14:paraId="2B15F25C" w14:textId="77777777" w:rsidR="00625421" w:rsidRDefault="004E1167">
      <w:pPr>
        <w:jc w:val="both"/>
        <w:rPr>
          <w:b/>
          <w:sz w:val="24"/>
          <w:szCs w:val="24"/>
          <w:highlight w:val="white"/>
        </w:rPr>
      </w:pPr>
      <w:r>
        <w:rPr>
          <w:sz w:val="24"/>
          <w:szCs w:val="24"/>
          <w:highlight w:val="white"/>
        </w:rPr>
        <w:t xml:space="preserve">Cuestión: </w:t>
      </w:r>
      <w:r>
        <w:rPr>
          <w:b/>
          <w:sz w:val="24"/>
          <w:szCs w:val="24"/>
          <w:highlight w:val="white"/>
        </w:rPr>
        <w:t>DEFENSA Y PROTECCIÓN DE LAS COMUNIDADES ABORÍGENES</w:t>
      </w:r>
    </w:p>
    <w:p w14:paraId="03FF8972" w14:textId="77777777" w:rsidR="00625421" w:rsidRDefault="00625421">
      <w:pPr>
        <w:jc w:val="both"/>
        <w:rPr>
          <w:b/>
          <w:sz w:val="24"/>
          <w:szCs w:val="24"/>
          <w:highlight w:val="white"/>
        </w:rPr>
      </w:pPr>
    </w:p>
    <w:p w14:paraId="7D487B9B" w14:textId="77777777" w:rsidR="00625421" w:rsidRDefault="004E1167">
      <w:pPr>
        <w:jc w:val="both"/>
        <w:rPr>
          <w:sz w:val="24"/>
          <w:szCs w:val="24"/>
          <w:highlight w:val="white"/>
        </w:rPr>
      </w:pPr>
      <w:r>
        <w:rPr>
          <w:sz w:val="24"/>
          <w:szCs w:val="24"/>
          <w:highlight w:val="white"/>
        </w:rPr>
        <w:t>El gobierno de Australia, respetuoso de los principios enunciados en</w:t>
      </w:r>
      <w:r>
        <w:rPr>
          <w:sz w:val="24"/>
          <w:szCs w:val="24"/>
          <w:highlight w:val="white"/>
        </w:rPr>
        <w:t xml:space="preserve"> la Declaración Universal de los Derechos Humanos y fundándose ellos, considera imperioso que la comunidad internacional tome conciencia de la problemática indígena, uno de los grupos humanos más desfavorecidos y vulnerables del mundo.</w:t>
      </w:r>
    </w:p>
    <w:p w14:paraId="60BAD50E" w14:textId="77777777" w:rsidR="00625421" w:rsidRDefault="00625421">
      <w:pPr>
        <w:jc w:val="both"/>
        <w:rPr>
          <w:sz w:val="24"/>
          <w:szCs w:val="24"/>
          <w:highlight w:val="white"/>
        </w:rPr>
      </w:pPr>
    </w:p>
    <w:p w14:paraId="7A8C5BB7" w14:textId="77777777" w:rsidR="00625421" w:rsidRDefault="004E1167">
      <w:pPr>
        <w:jc w:val="both"/>
        <w:rPr>
          <w:sz w:val="24"/>
          <w:szCs w:val="24"/>
          <w:highlight w:val="white"/>
        </w:rPr>
      </w:pPr>
      <w:r>
        <w:rPr>
          <w:sz w:val="24"/>
          <w:szCs w:val="24"/>
          <w:highlight w:val="white"/>
        </w:rPr>
        <w:t xml:space="preserve">Los antecesores de </w:t>
      </w:r>
      <w:r>
        <w:rPr>
          <w:sz w:val="24"/>
          <w:szCs w:val="24"/>
          <w:highlight w:val="white"/>
        </w:rPr>
        <w:t>quienes actualmente se conocen como pueblo aborigen y de los isleños del Estrecho de Torres en Australia, fueron los ocupantes anteriores o dueños originales de Australia, que ocuparon este territorio durante miles de años conforme a un sistema jurídico ab</w:t>
      </w:r>
      <w:r>
        <w:rPr>
          <w:sz w:val="24"/>
          <w:szCs w:val="24"/>
          <w:highlight w:val="white"/>
        </w:rPr>
        <w:t>origen que determinaba las relaciones de responsabilidad hacia la tierra a la cual pertenecían.</w:t>
      </w:r>
    </w:p>
    <w:p w14:paraId="75A76F51" w14:textId="77777777" w:rsidR="00625421" w:rsidRDefault="00625421">
      <w:pPr>
        <w:jc w:val="both"/>
        <w:rPr>
          <w:sz w:val="24"/>
          <w:szCs w:val="24"/>
          <w:highlight w:val="white"/>
        </w:rPr>
      </w:pPr>
    </w:p>
    <w:p w14:paraId="33666FBC" w14:textId="77777777" w:rsidR="00625421" w:rsidRDefault="004E1167">
      <w:pPr>
        <w:jc w:val="both"/>
        <w:rPr>
          <w:sz w:val="24"/>
          <w:szCs w:val="24"/>
          <w:highlight w:val="white"/>
        </w:rPr>
      </w:pPr>
      <w:r>
        <w:rPr>
          <w:sz w:val="24"/>
          <w:szCs w:val="24"/>
          <w:highlight w:val="white"/>
        </w:rPr>
        <w:t>Con la llegada de los colonos europeos, los aborígenes y los isleños del Estrecho de Torres fueron dispersados y desposeídos, y como resultado de ello son el g</w:t>
      </w:r>
      <w:r>
        <w:rPr>
          <w:sz w:val="24"/>
          <w:szCs w:val="24"/>
          <w:highlight w:val="white"/>
        </w:rPr>
        <w:t>rupo más desfavorecido de la sociedad australiana.</w:t>
      </w:r>
    </w:p>
    <w:p w14:paraId="7BD95C21" w14:textId="77777777" w:rsidR="00625421" w:rsidRDefault="00625421">
      <w:pPr>
        <w:jc w:val="both"/>
        <w:rPr>
          <w:sz w:val="24"/>
          <w:szCs w:val="24"/>
          <w:highlight w:val="white"/>
        </w:rPr>
      </w:pPr>
    </w:p>
    <w:p w14:paraId="5CB06036" w14:textId="77777777" w:rsidR="008770A2" w:rsidRDefault="008770A2">
      <w:pPr>
        <w:jc w:val="both"/>
        <w:rPr>
          <w:sz w:val="24"/>
          <w:szCs w:val="24"/>
          <w:highlight w:val="white"/>
        </w:rPr>
      </w:pPr>
    </w:p>
    <w:p w14:paraId="7567EC21" w14:textId="77777777" w:rsidR="008770A2" w:rsidRDefault="008770A2">
      <w:pPr>
        <w:jc w:val="both"/>
        <w:rPr>
          <w:sz w:val="24"/>
          <w:szCs w:val="24"/>
          <w:highlight w:val="white"/>
        </w:rPr>
      </w:pPr>
    </w:p>
    <w:p w14:paraId="2EDA9923" w14:textId="77777777" w:rsidR="00625421" w:rsidRDefault="004E1167">
      <w:pPr>
        <w:jc w:val="both"/>
        <w:rPr>
          <w:sz w:val="24"/>
          <w:szCs w:val="24"/>
          <w:highlight w:val="white"/>
        </w:rPr>
      </w:pPr>
      <w:r>
        <w:rPr>
          <w:sz w:val="24"/>
          <w:szCs w:val="24"/>
          <w:highlight w:val="white"/>
        </w:rPr>
        <w:t>Según los últimos datos, la población aborigen de Australia es de 257.000, el 1,5% del total de los australianos.</w:t>
      </w:r>
    </w:p>
    <w:p w14:paraId="1331A3F7" w14:textId="77777777" w:rsidR="00625421" w:rsidRDefault="00625421">
      <w:pPr>
        <w:jc w:val="both"/>
        <w:rPr>
          <w:sz w:val="24"/>
          <w:szCs w:val="24"/>
          <w:highlight w:val="white"/>
        </w:rPr>
      </w:pPr>
    </w:p>
    <w:p w14:paraId="726C02CF" w14:textId="77777777" w:rsidR="00625421" w:rsidRDefault="004E1167">
      <w:pPr>
        <w:jc w:val="both"/>
        <w:rPr>
          <w:sz w:val="24"/>
          <w:szCs w:val="24"/>
          <w:highlight w:val="white"/>
        </w:rPr>
      </w:pPr>
      <w:r>
        <w:rPr>
          <w:sz w:val="24"/>
          <w:szCs w:val="24"/>
          <w:highlight w:val="white"/>
        </w:rPr>
        <w:t>El gobierno australiano sostiene</w:t>
      </w:r>
      <w:r>
        <w:rPr>
          <w:b/>
          <w:sz w:val="24"/>
          <w:szCs w:val="24"/>
          <w:highlight w:val="white"/>
        </w:rPr>
        <w:t xml:space="preserve"> tres criterios claves</w:t>
      </w:r>
      <w:r>
        <w:rPr>
          <w:sz w:val="24"/>
          <w:szCs w:val="24"/>
          <w:highlight w:val="white"/>
        </w:rPr>
        <w:t xml:space="preserve"> que se deben satisfacer para deter</w:t>
      </w:r>
      <w:r>
        <w:rPr>
          <w:sz w:val="24"/>
          <w:szCs w:val="24"/>
          <w:highlight w:val="white"/>
        </w:rPr>
        <w:t xml:space="preserve">minar a </w:t>
      </w:r>
      <w:r w:rsidR="008770A2">
        <w:rPr>
          <w:sz w:val="24"/>
          <w:szCs w:val="24"/>
          <w:highlight w:val="white"/>
        </w:rPr>
        <w:t>quién</w:t>
      </w:r>
      <w:r>
        <w:rPr>
          <w:sz w:val="24"/>
          <w:szCs w:val="24"/>
          <w:highlight w:val="white"/>
        </w:rPr>
        <w:t xml:space="preserve"> le corresponde la denominación "aborigen":</w:t>
      </w:r>
    </w:p>
    <w:p w14:paraId="34B4B55D" w14:textId="77777777" w:rsidR="00625421" w:rsidRDefault="00625421">
      <w:pPr>
        <w:jc w:val="both"/>
        <w:rPr>
          <w:sz w:val="24"/>
          <w:szCs w:val="24"/>
          <w:highlight w:val="white"/>
        </w:rPr>
      </w:pPr>
    </w:p>
    <w:p w14:paraId="139E757F" w14:textId="77777777" w:rsidR="00625421" w:rsidRDefault="004E1167">
      <w:pPr>
        <w:jc w:val="both"/>
        <w:rPr>
          <w:sz w:val="24"/>
          <w:szCs w:val="24"/>
          <w:highlight w:val="white"/>
        </w:rPr>
      </w:pPr>
      <w:r>
        <w:rPr>
          <w:sz w:val="24"/>
          <w:szCs w:val="24"/>
          <w:highlight w:val="white"/>
        </w:rPr>
        <w:t>1) Ascendencia de origen.</w:t>
      </w:r>
    </w:p>
    <w:p w14:paraId="410E5244" w14:textId="77777777" w:rsidR="00625421" w:rsidRDefault="004E1167">
      <w:pPr>
        <w:jc w:val="both"/>
        <w:rPr>
          <w:sz w:val="24"/>
          <w:szCs w:val="24"/>
          <w:highlight w:val="white"/>
        </w:rPr>
      </w:pPr>
      <w:r>
        <w:rPr>
          <w:sz w:val="24"/>
          <w:szCs w:val="24"/>
          <w:highlight w:val="white"/>
        </w:rPr>
        <w:t>2) Auto-identificación como aborigen.</w:t>
      </w:r>
    </w:p>
    <w:p w14:paraId="5D76DF55" w14:textId="77777777" w:rsidR="00625421" w:rsidRDefault="004E1167">
      <w:pPr>
        <w:jc w:val="both"/>
        <w:rPr>
          <w:sz w:val="24"/>
          <w:szCs w:val="24"/>
          <w:highlight w:val="white"/>
        </w:rPr>
      </w:pPr>
      <w:r>
        <w:rPr>
          <w:sz w:val="24"/>
          <w:szCs w:val="24"/>
          <w:highlight w:val="white"/>
        </w:rPr>
        <w:t>3) Que la comunidad lo acepte como aborigen.</w:t>
      </w:r>
    </w:p>
    <w:p w14:paraId="3462978C" w14:textId="77777777" w:rsidR="00625421" w:rsidRDefault="00625421">
      <w:pPr>
        <w:jc w:val="both"/>
        <w:rPr>
          <w:sz w:val="24"/>
          <w:szCs w:val="24"/>
          <w:highlight w:val="white"/>
        </w:rPr>
      </w:pPr>
    </w:p>
    <w:p w14:paraId="455C9D44" w14:textId="77777777" w:rsidR="00625421" w:rsidRDefault="004E1167">
      <w:pPr>
        <w:jc w:val="both"/>
        <w:rPr>
          <w:sz w:val="24"/>
          <w:szCs w:val="24"/>
          <w:highlight w:val="white"/>
        </w:rPr>
      </w:pPr>
      <w:r>
        <w:rPr>
          <w:sz w:val="24"/>
          <w:szCs w:val="24"/>
          <w:highlight w:val="white"/>
        </w:rPr>
        <w:t xml:space="preserve">Una serie de </w:t>
      </w:r>
      <w:r>
        <w:rPr>
          <w:b/>
          <w:sz w:val="24"/>
          <w:szCs w:val="24"/>
          <w:highlight w:val="white"/>
        </w:rPr>
        <w:t>acontecimientos</w:t>
      </w:r>
      <w:r>
        <w:rPr>
          <w:sz w:val="24"/>
          <w:szCs w:val="24"/>
          <w:highlight w:val="white"/>
        </w:rPr>
        <w:t xml:space="preserve"> llevaron a la primera plana internacional la problemática de las poblaciones indígenas en los últimos años. Los acontecimientos fueron los siguientes:</w:t>
      </w:r>
    </w:p>
    <w:p w14:paraId="0D0A1784" w14:textId="77777777" w:rsidR="00625421" w:rsidRDefault="00625421">
      <w:pPr>
        <w:jc w:val="both"/>
        <w:rPr>
          <w:sz w:val="24"/>
          <w:szCs w:val="24"/>
          <w:highlight w:val="white"/>
        </w:rPr>
      </w:pPr>
    </w:p>
    <w:p w14:paraId="5734E650" w14:textId="77777777" w:rsidR="00625421" w:rsidRDefault="004E1167">
      <w:pPr>
        <w:jc w:val="both"/>
        <w:rPr>
          <w:sz w:val="24"/>
          <w:szCs w:val="24"/>
          <w:highlight w:val="white"/>
        </w:rPr>
      </w:pPr>
      <w:r>
        <w:rPr>
          <w:sz w:val="24"/>
          <w:szCs w:val="24"/>
          <w:highlight w:val="white"/>
        </w:rPr>
        <w:t>* El otorgamiento del Premio Nobel de la Paz, el 10 de diciembre de 1992, a la Sra. Rigoberta Menchú, i</w:t>
      </w:r>
      <w:r>
        <w:rPr>
          <w:sz w:val="24"/>
          <w:szCs w:val="24"/>
          <w:highlight w:val="white"/>
        </w:rPr>
        <w:t>ndia quiché de Guatemala, por su lucha en pro del cumplimiento de los derechos humanos de la población indígena.</w:t>
      </w:r>
    </w:p>
    <w:p w14:paraId="23747038" w14:textId="77777777" w:rsidR="00625421" w:rsidRDefault="00625421">
      <w:pPr>
        <w:jc w:val="both"/>
        <w:rPr>
          <w:sz w:val="24"/>
          <w:szCs w:val="24"/>
          <w:highlight w:val="white"/>
        </w:rPr>
      </w:pPr>
    </w:p>
    <w:p w14:paraId="4501D010" w14:textId="77777777" w:rsidR="00625421" w:rsidRDefault="004E1167">
      <w:pPr>
        <w:jc w:val="both"/>
        <w:rPr>
          <w:sz w:val="24"/>
          <w:szCs w:val="24"/>
          <w:highlight w:val="white"/>
        </w:rPr>
      </w:pPr>
      <w:r>
        <w:rPr>
          <w:sz w:val="24"/>
          <w:szCs w:val="24"/>
          <w:highlight w:val="white"/>
        </w:rPr>
        <w:t xml:space="preserve">* El levantamiento violento de los aborígenes en Chiapas, que tuvo una repercusión en dos planos: para los gobiernos en los países en los que </w:t>
      </w:r>
      <w:r>
        <w:rPr>
          <w:sz w:val="24"/>
          <w:szCs w:val="24"/>
          <w:highlight w:val="white"/>
        </w:rPr>
        <w:t xml:space="preserve">habitan comunidades indígenas y para estas últimas. Los primeros recibieron una alerta, ya que sus actitudes indolentes pueden desencadenar reacciones violentas. Los segundos recibieron un ejemplo de </w:t>
      </w:r>
      <w:r w:rsidR="008770A2">
        <w:rPr>
          <w:sz w:val="24"/>
          <w:szCs w:val="24"/>
          <w:highlight w:val="white"/>
        </w:rPr>
        <w:t>cómo</w:t>
      </w:r>
      <w:r>
        <w:rPr>
          <w:sz w:val="24"/>
          <w:szCs w:val="24"/>
          <w:highlight w:val="white"/>
        </w:rPr>
        <w:t xml:space="preserve"> podrían llegar a actuar si sus reclamos no son aten</w:t>
      </w:r>
      <w:r>
        <w:rPr>
          <w:sz w:val="24"/>
          <w:szCs w:val="24"/>
          <w:highlight w:val="white"/>
        </w:rPr>
        <w:t>didos.</w:t>
      </w:r>
    </w:p>
    <w:p w14:paraId="7197C6BB" w14:textId="77777777" w:rsidR="00625421" w:rsidRDefault="00625421">
      <w:pPr>
        <w:jc w:val="both"/>
        <w:rPr>
          <w:sz w:val="24"/>
          <w:szCs w:val="24"/>
          <w:highlight w:val="white"/>
        </w:rPr>
      </w:pPr>
    </w:p>
    <w:p w14:paraId="66AFFABA" w14:textId="77777777" w:rsidR="00625421" w:rsidRDefault="004E1167">
      <w:pPr>
        <w:jc w:val="both"/>
        <w:rPr>
          <w:sz w:val="24"/>
          <w:szCs w:val="24"/>
          <w:highlight w:val="white"/>
        </w:rPr>
      </w:pPr>
      <w:r>
        <w:rPr>
          <w:sz w:val="24"/>
          <w:szCs w:val="24"/>
          <w:highlight w:val="white"/>
        </w:rPr>
        <w:t>* En un fallo sin precedentes el Tribunal Supremo de Australia dictó una legislación sobre propiedad de la tierra para los pueblos aborígenes y los isleños del Estrecho de Torres que constituye un acto de justicia hacia estos pueblos que habían sido despos</w:t>
      </w:r>
      <w:r>
        <w:rPr>
          <w:sz w:val="24"/>
          <w:szCs w:val="24"/>
          <w:highlight w:val="white"/>
        </w:rPr>
        <w:t xml:space="preserve">eídos de sus tierras. Se rechaza en ella la noción de Terra Nullius (que afirmaba que la tierra se hallaba desierta y deshabitada a la llegada de los primeros colonizadores), con la que se justificó el desposeimiento y la opresión de los pueblos indígenas </w:t>
      </w:r>
      <w:r>
        <w:rPr>
          <w:sz w:val="24"/>
          <w:szCs w:val="24"/>
          <w:highlight w:val="white"/>
        </w:rPr>
        <w:t>de Australia.</w:t>
      </w:r>
    </w:p>
    <w:p w14:paraId="0832A916" w14:textId="77777777" w:rsidR="00625421" w:rsidRDefault="00625421">
      <w:pPr>
        <w:shd w:val="clear" w:color="auto" w:fill="FFFFFF"/>
        <w:jc w:val="both"/>
        <w:rPr>
          <w:sz w:val="24"/>
          <w:szCs w:val="24"/>
          <w:highlight w:val="white"/>
        </w:rPr>
      </w:pPr>
    </w:p>
    <w:p w14:paraId="1A8D599B" w14:textId="77777777" w:rsidR="00625421" w:rsidRDefault="004E1167">
      <w:pPr>
        <w:jc w:val="both"/>
        <w:rPr>
          <w:sz w:val="24"/>
          <w:szCs w:val="24"/>
          <w:highlight w:val="white"/>
        </w:rPr>
      </w:pPr>
      <w:r>
        <w:rPr>
          <w:sz w:val="24"/>
          <w:szCs w:val="24"/>
          <w:highlight w:val="white"/>
        </w:rPr>
        <w:t xml:space="preserve">El gobierno de Australia reconoce como instrumentos jurídicos fundamentales los Convenios de la OIT Nº 107 (1947) y Nº 169 (1989). </w:t>
      </w:r>
      <w:r w:rsidR="008770A2">
        <w:rPr>
          <w:sz w:val="24"/>
          <w:szCs w:val="24"/>
          <w:highlight w:val="white"/>
        </w:rPr>
        <w:t>Además,</w:t>
      </w:r>
      <w:r>
        <w:rPr>
          <w:sz w:val="24"/>
          <w:szCs w:val="24"/>
          <w:highlight w:val="white"/>
        </w:rPr>
        <w:t xml:space="preserve"> recibe con agrado toda propuesta destinada a fomentar la participación de los representantes indígenas,</w:t>
      </w:r>
      <w:r>
        <w:rPr>
          <w:sz w:val="24"/>
          <w:szCs w:val="24"/>
          <w:highlight w:val="white"/>
        </w:rPr>
        <w:t xml:space="preserve"> sus distintas asociaciones y organizaciones, y solicita la ayuda de las ONGs para elaborar las normas adecuadas: en tal sentido apoya los proyectos de declaración sobre los Derechos Indígenas presentados por la Asamblea de las Primeras Naciones y el Conse</w:t>
      </w:r>
      <w:r>
        <w:rPr>
          <w:sz w:val="24"/>
          <w:szCs w:val="24"/>
          <w:highlight w:val="white"/>
        </w:rPr>
        <w:t>jo Mundial de Pueblos Indígenas de las Naciones Unidas (ver E/CN.4/Sub.2/AC.4/1989/5).</w:t>
      </w:r>
    </w:p>
    <w:p w14:paraId="3BB35405" w14:textId="77777777" w:rsidR="00625421" w:rsidRDefault="00625421">
      <w:pPr>
        <w:jc w:val="both"/>
        <w:rPr>
          <w:sz w:val="24"/>
          <w:szCs w:val="24"/>
          <w:highlight w:val="white"/>
        </w:rPr>
      </w:pPr>
    </w:p>
    <w:p w14:paraId="69AB0CF2" w14:textId="77777777" w:rsidR="00625421" w:rsidRDefault="004E1167">
      <w:pPr>
        <w:jc w:val="both"/>
        <w:rPr>
          <w:sz w:val="24"/>
          <w:szCs w:val="24"/>
          <w:highlight w:val="white"/>
        </w:rPr>
      </w:pPr>
      <w:r>
        <w:rPr>
          <w:sz w:val="24"/>
          <w:szCs w:val="24"/>
          <w:highlight w:val="white"/>
        </w:rPr>
        <w:t>Considera que el Grupo ha realizado un progreso provechoso en lo referente a preparar un programa de trabajo destinado a centrar la atención internacional en las cuesti</w:t>
      </w:r>
      <w:r>
        <w:rPr>
          <w:sz w:val="24"/>
          <w:szCs w:val="24"/>
          <w:highlight w:val="white"/>
        </w:rPr>
        <w:t xml:space="preserve">ones que son prioritarias para las poblaciones indígenas y establecer normas destinadas a proteger sus derechos. Estas normas deberán concordar con los derechos humanos fundamentales enunciados en los instrumentos internacionales pertinentes y fundarse en </w:t>
      </w:r>
      <w:r>
        <w:rPr>
          <w:sz w:val="24"/>
          <w:szCs w:val="24"/>
          <w:highlight w:val="white"/>
        </w:rPr>
        <w:t>ellos (Proyecto de Declaración elaborado por el Grupo de Trabajo en su 11º período de sesiones E/CN.4/Sub.2/1993/29).</w:t>
      </w:r>
    </w:p>
    <w:p w14:paraId="621C848A" w14:textId="77777777" w:rsidR="00625421" w:rsidRDefault="00625421">
      <w:pPr>
        <w:jc w:val="both"/>
        <w:rPr>
          <w:sz w:val="24"/>
          <w:szCs w:val="24"/>
          <w:highlight w:val="white"/>
        </w:rPr>
      </w:pPr>
    </w:p>
    <w:p w14:paraId="7B15A029" w14:textId="77777777" w:rsidR="00625421" w:rsidRDefault="004E1167">
      <w:pPr>
        <w:jc w:val="both"/>
        <w:rPr>
          <w:sz w:val="24"/>
          <w:szCs w:val="24"/>
          <w:highlight w:val="white"/>
        </w:rPr>
      </w:pPr>
      <w:r>
        <w:rPr>
          <w:b/>
          <w:sz w:val="24"/>
          <w:szCs w:val="24"/>
          <w:highlight w:val="white"/>
        </w:rPr>
        <w:t>Australia afirma</w:t>
      </w:r>
      <w:r>
        <w:rPr>
          <w:sz w:val="24"/>
          <w:szCs w:val="24"/>
          <w:highlight w:val="white"/>
        </w:rPr>
        <w:t>:</w:t>
      </w:r>
    </w:p>
    <w:p w14:paraId="07AE32AB" w14:textId="77777777" w:rsidR="00625421" w:rsidRDefault="00625421">
      <w:pPr>
        <w:jc w:val="both"/>
        <w:rPr>
          <w:sz w:val="24"/>
          <w:szCs w:val="24"/>
          <w:highlight w:val="white"/>
        </w:rPr>
      </w:pPr>
    </w:p>
    <w:p w14:paraId="40DA81A5" w14:textId="77777777" w:rsidR="00625421" w:rsidRDefault="004E1167">
      <w:pPr>
        <w:jc w:val="both"/>
        <w:rPr>
          <w:sz w:val="24"/>
          <w:szCs w:val="24"/>
          <w:highlight w:val="white"/>
        </w:rPr>
      </w:pPr>
      <w:r>
        <w:rPr>
          <w:sz w:val="24"/>
          <w:szCs w:val="24"/>
          <w:highlight w:val="white"/>
        </w:rPr>
        <w:t>1 - La importancia de la cultura y el patrimonio de los pueblos indígenas.</w:t>
      </w:r>
    </w:p>
    <w:p w14:paraId="19AC6146" w14:textId="77777777" w:rsidR="00625421" w:rsidRDefault="004E1167">
      <w:pPr>
        <w:jc w:val="both"/>
        <w:rPr>
          <w:sz w:val="24"/>
          <w:szCs w:val="24"/>
          <w:highlight w:val="white"/>
        </w:rPr>
      </w:pPr>
      <w:r>
        <w:rPr>
          <w:sz w:val="24"/>
          <w:szCs w:val="24"/>
          <w:highlight w:val="white"/>
        </w:rPr>
        <w:t>2 - El derecho de estas poblaciones a la li</w:t>
      </w:r>
      <w:r>
        <w:rPr>
          <w:sz w:val="24"/>
          <w:szCs w:val="24"/>
          <w:highlight w:val="white"/>
        </w:rPr>
        <w:t>bre determinación y a la autogestión.</w:t>
      </w:r>
    </w:p>
    <w:p w14:paraId="051C751A" w14:textId="77777777" w:rsidR="00625421" w:rsidRDefault="004E1167">
      <w:pPr>
        <w:jc w:val="both"/>
        <w:rPr>
          <w:sz w:val="24"/>
          <w:szCs w:val="24"/>
          <w:highlight w:val="white"/>
        </w:rPr>
      </w:pPr>
      <w:r>
        <w:rPr>
          <w:sz w:val="24"/>
          <w:szCs w:val="24"/>
          <w:highlight w:val="white"/>
        </w:rPr>
        <w:t>3 - El derecho a la propiedad de la tierra de la que han sido despojados, a la protección de los lugares aborígenes, al control aborigen de la explotación minera y a la compensación por la tierra perdida. El gobierno a</w:t>
      </w:r>
      <w:r>
        <w:rPr>
          <w:sz w:val="24"/>
          <w:szCs w:val="24"/>
          <w:highlight w:val="white"/>
        </w:rPr>
        <w:t>ustraliano ha devuelto a los aborígenes unos 900.000 kilómetros cuadrados de tierras (11,5% del territorio continental de Australia) bajo diversos tipos de títulos legales: propiedad privada, cesión en fideicomiso, reservas, etc.</w:t>
      </w:r>
    </w:p>
    <w:p w14:paraId="2FC5228A" w14:textId="77777777" w:rsidR="00625421" w:rsidRDefault="004E1167">
      <w:pPr>
        <w:jc w:val="both"/>
        <w:rPr>
          <w:sz w:val="24"/>
          <w:szCs w:val="24"/>
          <w:highlight w:val="white"/>
        </w:rPr>
      </w:pPr>
      <w:r>
        <w:rPr>
          <w:sz w:val="24"/>
          <w:szCs w:val="24"/>
          <w:highlight w:val="white"/>
        </w:rPr>
        <w:t>4 - Que la verdadera soluc</w:t>
      </w:r>
      <w:r>
        <w:rPr>
          <w:sz w:val="24"/>
          <w:szCs w:val="24"/>
          <w:highlight w:val="white"/>
        </w:rPr>
        <w:t>ión a las necesidades de los pueblos indígenas no consiste solamente en asignar recursos a las esferas de educación, vivienda, empleo y salud. Junto con esta asistencia debe brindárseles esperanza, confianza, medios efectivos de consulta, posibilidades con</w:t>
      </w:r>
      <w:r>
        <w:rPr>
          <w:sz w:val="24"/>
          <w:szCs w:val="24"/>
          <w:highlight w:val="white"/>
        </w:rPr>
        <w:t>cretas de reconciliación. Las soluciones materiales deben ser acompañadas por un reconocimiento de su tradición cultural y orientadas hacia la reconciliación de la sociedad.</w:t>
      </w:r>
    </w:p>
    <w:p w14:paraId="38CAD589" w14:textId="77777777" w:rsidR="00625421" w:rsidRDefault="004E1167">
      <w:pPr>
        <w:jc w:val="both"/>
        <w:rPr>
          <w:sz w:val="24"/>
          <w:szCs w:val="24"/>
          <w:highlight w:val="white"/>
        </w:rPr>
      </w:pPr>
      <w:r>
        <w:rPr>
          <w:sz w:val="24"/>
          <w:szCs w:val="24"/>
          <w:highlight w:val="white"/>
        </w:rPr>
        <w:t xml:space="preserve">5 - El gobierno </w:t>
      </w:r>
      <w:r w:rsidR="008770A2">
        <w:rPr>
          <w:sz w:val="24"/>
          <w:szCs w:val="24"/>
          <w:highlight w:val="white"/>
        </w:rPr>
        <w:t>australiano</w:t>
      </w:r>
      <w:r>
        <w:rPr>
          <w:sz w:val="24"/>
          <w:szCs w:val="24"/>
          <w:highlight w:val="white"/>
        </w:rPr>
        <w:t xml:space="preserve"> ha iniciado un Proceso Nacional de Reconciliación (</w:t>
      </w:r>
      <w:r w:rsidR="008770A2">
        <w:rPr>
          <w:sz w:val="24"/>
          <w:szCs w:val="24"/>
          <w:highlight w:val="white"/>
        </w:rPr>
        <w:t>septiembre</w:t>
      </w:r>
      <w:r>
        <w:rPr>
          <w:sz w:val="24"/>
          <w:szCs w:val="24"/>
          <w:highlight w:val="white"/>
        </w:rPr>
        <w:t xml:space="preserve"> de 1991) bajo los auspicios de un consejo compuesto por 25 australianos prominentes indígenas y no indígenas. Los objetivos de ese consejo son: Promover la comprensión de todos los australianos de la historia, la cultura de los pueblos aborígenes, </w:t>
      </w:r>
      <w:r>
        <w:rPr>
          <w:sz w:val="24"/>
          <w:szCs w:val="24"/>
          <w:highlight w:val="white"/>
        </w:rPr>
        <w:t>del desposeimiento y el retraso en todas las esferas al que fueron sometidos, y promover el compromiso para revertir ese retraso y desarrollar alianzas basadas en el entendimiento y respeto mutuo.</w:t>
      </w:r>
    </w:p>
    <w:p w14:paraId="586EB499" w14:textId="77777777" w:rsidR="00625421" w:rsidRDefault="00625421">
      <w:pPr>
        <w:shd w:val="clear" w:color="auto" w:fill="FFFFFF"/>
        <w:jc w:val="both"/>
        <w:rPr>
          <w:sz w:val="24"/>
          <w:szCs w:val="24"/>
          <w:highlight w:val="white"/>
        </w:rPr>
      </w:pPr>
    </w:p>
    <w:p w14:paraId="2A132488" w14:textId="77777777" w:rsidR="00625421" w:rsidRDefault="004E1167">
      <w:pPr>
        <w:jc w:val="both"/>
        <w:rPr>
          <w:b/>
          <w:sz w:val="24"/>
          <w:szCs w:val="24"/>
          <w:highlight w:val="white"/>
        </w:rPr>
      </w:pPr>
      <w:r>
        <w:rPr>
          <w:b/>
          <w:sz w:val="24"/>
          <w:szCs w:val="24"/>
          <w:highlight w:val="white"/>
        </w:rPr>
        <w:t>Australia propone:</w:t>
      </w:r>
    </w:p>
    <w:p w14:paraId="3B6D2BCE" w14:textId="77777777" w:rsidR="00625421" w:rsidRDefault="00625421">
      <w:pPr>
        <w:jc w:val="both"/>
        <w:rPr>
          <w:b/>
          <w:sz w:val="24"/>
          <w:szCs w:val="24"/>
          <w:highlight w:val="white"/>
        </w:rPr>
      </w:pPr>
    </w:p>
    <w:p w14:paraId="663652BA" w14:textId="77777777" w:rsidR="00625421" w:rsidRDefault="004E1167">
      <w:pPr>
        <w:shd w:val="clear" w:color="auto" w:fill="FFFFFF"/>
        <w:jc w:val="both"/>
        <w:rPr>
          <w:sz w:val="24"/>
          <w:szCs w:val="24"/>
        </w:rPr>
      </w:pPr>
      <w:r>
        <w:rPr>
          <w:sz w:val="24"/>
          <w:szCs w:val="24"/>
        </w:rPr>
        <w:t xml:space="preserve">A - Implementar medidas eficaces para </w:t>
      </w:r>
      <w:r>
        <w:rPr>
          <w:sz w:val="24"/>
          <w:szCs w:val="24"/>
        </w:rPr>
        <w:t>otorgar tierras a las poblaciones aborígenes que las reclaman, basadas en cinco principios fundamentales:</w:t>
      </w:r>
    </w:p>
    <w:p w14:paraId="4D10A20E" w14:textId="77777777" w:rsidR="00625421" w:rsidRDefault="00625421">
      <w:pPr>
        <w:jc w:val="both"/>
        <w:rPr>
          <w:sz w:val="24"/>
          <w:szCs w:val="24"/>
        </w:rPr>
      </w:pPr>
    </w:p>
    <w:p w14:paraId="1225CFED" w14:textId="77777777" w:rsidR="00625421" w:rsidRDefault="004E1167">
      <w:pPr>
        <w:jc w:val="both"/>
        <w:rPr>
          <w:sz w:val="24"/>
          <w:szCs w:val="24"/>
          <w:highlight w:val="white"/>
        </w:rPr>
      </w:pPr>
      <w:r>
        <w:rPr>
          <w:sz w:val="24"/>
          <w:szCs w:val="24"/>
          <w:highlight w:val="white"/>
        </w:rPr>
        <w:t>1) Título de propiedad ilimitada e inalienable de las tierras de aborígenes.</w:t>
      </w:r>
    </w:p>
    <w:p w14:paraId="4FA66C99" w14:textId="77777777" w:rsidR="008770A2" w:rsidRDefault="008770A2">
      <w:pPr>
        <w:jc w:val="both"/>
        <w:rPr>
          <w:sz w:val="24"/>
          <w:szCs w:val="24"/>
          <w:highlight w:val="white"/>
        </w:rPr>
      </w:pPr>
    </w:p>
    <w:p w14:paraId="3EA0F795" w14:textId="77777777" w:rsidR="00625421" w:rsidRDefault="004E1167">
      <w:pPr>
        <w:jc w:val="both"/>
        <w:rPr>
          <w:sz w:val="24"/>
          <w:szCs w:val="24"/>
          <w:highlight w:val="white"/>
        </w:rPr>
      </w:pPr>
      <w:r>
        <w:rPr>
          <w:sz w:val="24"/>
          <w:szCs w:val="24"/>
          <w:highlight w:val="white"/>
        </w:rPr>
        <w:t>2) Protección de los lugares aborígenes.</w:t>
      </w:r>
    </w:p>
    <w:p w14:paraId="4046EC57" w14:textId="77777777" w:rsidR="00625421" w:rsidRDefault="004E1167">
      <w:pPr>
        <w:jc w:val="both"/>
        <w:rPr>
          <w:sz w:val="24"/>
          <w:szCs w:val="24"/>
          <w:highlight w:val="white"/>
        </w:rPr>
      </w:pPr>
      <w:r>
        <w:rPr>
          <w:sz w:val="24"/>
          <w:szCs w:val="24"/>
          <w:highlight w:val="white"/>
        </w:rPr>
        <w:t>3) Control aborigen en relación</w:t>
      </w:r>
      <w:r>
        <w:rPr>
          <w:sz w:val="24"/>
          <w:szCs w:val="24"/>
          <w:highlight w:val="white"/>
        </w:rPr>
        <w:t xml:space="preserve"> con la explotación minera de tierras aborígenes.</w:t>
      </w:r>
    </w:p>
    <w:p w14:paraId="7BE59DF1" w14:textId="77777777" w:rsidR="00625421" w:rsidRDefault="004E1167">
      <w:pPr>
        <w:jc w:val="both"/>
        <w:rPr>
          <w:sz w:val="24"/>
          <w:szCs w:val="24"/>
          <w:highlight w:val="white"/>
        </w:rPr>
      </w:pPr>
      <w:r>
        <w:rPr>
          <w:sz w:val="24"/>
          <w:szCs w:val="24"/>
          <w:highlight w:val="white"/>
        </w:rPr>
        <w:t>4) Percepción de derechos de explotación minera.</w:t>
      </w:r>
    </w:p>
    <w:p w14:paraId="32E92CAC" w14:textId="77777777" w:rsidR="00625421" w:rsidRDefault="004E1167">
      <w:pPr>
        <w:jc w:val="both"/>
        <w:rPr>
          <w:sz w:val="24"/>
          <w:szCs w:val="24"/>
          <w:highlight w:val="white"/>
        </w:rPr>
      </w:pPr>
      <w:r>
        <w:rPr>
          <w:sz w:val="24"/>
          <w:szCs w:val="24"/>
          <w:highlight w:val="white"/>
        </w:rPr>
        <w:t>5) Negociación de una compensación por la tierra perdida.</w:t>
      </w:r>
    </w:p>
    <w:p w14:paraId="3663A1B8" w14:textId="77777777" w:rsidR="00625421" w:rsidRDefault="004E1167">
      <w:pPr>
        <w:jc w:val="both"/>
        <w:rPr>
          <w:sz w:val="24"/>
          <w:szCs w:val="24"/>
          <w:highlight w:val="white"/>
        </w:rPr>
      </w:pPr>
      <w:r>
        <w:rPr>
          <w:sz w:val="24"/>
          <w:szCs w:val="24"/>
          <w:highlight w:val="white"/>
        </w:rPr>
        <w:t>B - Respaldar los reclamos de libre determinación y autogestión de los pueblos indígenas y promover</w:t>
      </w:r>
      <w:r>
        <w:rPr>
          <w:sz w:val="24"/>
          <w:szCs w:val="24"/>
          <w:highlight w:val="white"/>
        </w:rPr>
        <w:t xml:space="preserve"> la participación democrática en los procesos políticos por los que se los gobierna, reconociendo la preocupación legítima de los Estados por mantener su integridad territorial.</w:t>
      </w:r>
    </w:p>
    <w:p w14:paraId="273FE484" w14:textId="77777777" w:rsidR="00625421" w:rsidRDefault="004E1167">
      <w:pPr>
        <w:shd w:val="clear" w:color="auto" w:fill="FFFFFF"/>
        <w:jc w:val="both"/>
        <w:rPr>
          <w:sz w:val="24"/>
          <w:szCs w:val="24"/>
        </w:rPr>
      </w:pPr>
      <w:r>
        <w:rPr>
          <w:sz w:val="24"/>
          <w:szCs w:val="24"/>
        </w:rPr>
        <w:t>C - Auspiciar procesos de reconciliación nacional basados en el reconocimiento</w:t>
      </w:r>
      <w:r>
        <w:rPr>
          <w:sz w:val="24"/>
          <w:szCs w:val="24"/>
        </w:rPr>
        <w:t xml:space="preserve"> y valoración de las diversidades culturales, fomentando medidas en los sistemas educativos que les ayuden a participar plenamente y en pie de igualdad en la vida de su propia comunidad y en la de la comunidad nacional.</w:t>
      </w:r>
    </w:p>
    <w:p w14:paraId="592E592B" w14:textId="77777777" w:rsidR="00625421" w:rsidRDefault="00625421">
      <w:pPr>
        <w:spacing w:line="240" w:lineRule="auto"/>
        <w:jc w:val="both"/>
        <w:rPr>
          <w:sz w:val="24"/>
          <w:szCs w:val="24"/>
        </w:rPr>
      </w:pPr>
    </w:p>
    <w:p w14:paraId="621FAFD2" w14:textId="77777777" w:rsidR="00625421" w:rsidRDefault="00625421">
      <w:pPr>
        <w:spacing w:after="240" w:line="240" w:lineRule="auto"/>
        <w:jc w:val="both"/>
        <w:rPr>
          <w:sz w:val="24"/>
          <w:szCs w:val="24"/>
        </w:rPr>
      </w:pPr>
    </w:p>
    <w:p w14:paraId="74A8E606" w14:textId="77777777" w:rsidR="00625421" w:rsidRDefault="004E1167">
      <w:pPr>
        <w:spacing w:line="240" w:lineRule="auto"/>
        <w:rPr>
          <w:sz w:val="24"/>
          <w:szCs w:val="24"/>
        </w:rPr>
      </w:pPr>
      <w:r>
        <w:rPr>
          <w:b/>
          <w:sz w:val="24"/>
          <w:szCs w:val="24"/>
        </w:rPr>
        <w:t xml:space="preserve">6. Como hacer una Resolución </w:t>
      </w:r>
    </w:p>
    <w:p w14:paraId="0E8D731D" w14:textId="77777777" w:rsidR="00625421" w:rsidRDefault="00625421">
      <w:pPr>
        <w:spacing w:line="240" w:lineRule="auto"/>
        <w:rPr>
          <w:sz w:val="24"/>
          <w:szCs w:val="24"/>
        </w:rPr>
      </w:pPr>
    </w:p>
    <w:p w14:paraId="6385C79F" w14:textId="77777777" w:rsidR="00625421" w:rsidRDefault="004E1167">
      <w:pPr>
        <w:spacing w:line="240" w:lineRule="auto"/>
        <w:jc w:val="both"/>
        <w:rPr>
          <w:sz w:val="24"/>
          <w:szCs w:val="24"/>
        </w:rPr>
      </w:pPr>
      <w:r>
        <w:rPr>
          <w:sz w:val="24"/>
          <w:szCs w:val="24"/>
          <w:highlight w:val="white"/>
        </w:rPr>
        <w:t>Este es uno de los puntos más importantes a tener en cuenta. La resolución es el documento principal para ustedes como delegados miembros de un Comité dentro de un ejercicio académico como lo es el Modelo de las Naciones Unidas, y el foco principal para la</w:t>
      </w:r>
      <w:r>
        <w:rPr>
          <w:sz w:val="24"/>
          <w:szCs w:val="24"/>
          <w:highlight w:val="white"/>
        </w:rPr>
        <w:t xml:space="preserve">s negociaciones. </w:t>
      </w:r>
    </w:p>
    <w:p w14:paraId="1E47FF6C" w14:textId="77777777" w:rsidR="00625421" w:rsidRDefault="00625421">
      <w:pPr>
        <w:spacing w:line="240" w:lineRule="auto"/>
        <w:rPr>
          <w:sz w:val="24"/>
          <w:szCs w:val="24"/>
        </w:rPr>
      </w:pPr>
    </w:p>
    <w:p w14:paraId="4B1E91D9" w14:textId="77777777" w:rsidR="00625421" w:rsidRDefault="004E1167">
      <w:pPr>
        <w:spacing w:line="240" w:lineRule="auto"/>
        <w:jc w:val="both"/>
        <w:rPr>
          <w:sz w:val="24"/>
          <w:szCs w:val="24"/>
        </w:rPr>
      </w:pPr>
      <w:r>
        <w:rPr>
          <w:sz w:val="24"/>
          <w:szCs w:val="24"/>
          <w:highlight w:val="white"/>
        </w:rPr>
        <w:t xml:space="preserve">Este documento es redactado por los delegados en grupos de trabajo y debe ser elaborado con </w:t>
      </w:r>
      <w:r w:rsidR="008770A2">
        <w:rPr>
          <w:sz w:val="24"/>
          <w:szCs w:val="24"/>
          <w:highlight w:val="white"/>
        </w:rPr>
        <w:t>todo el método</w:t>
      </w:r>
      <w:r>
        <w:rPr>
          <w:sz w:val="24"/>
          <w:szCs w:val="24"/>
          <w:highlight w:val="white"/>
        </w:rPr>
        <w:t>, la investigación y el orden que dicho documento amerita. La Declaración de Posición de un país es válida y sirve como base para l</w:t>
      </w:r>
      <w:r>
        <w:rPr>
          <w:sz w:val="24"/>
          <w:szCs w:val="24"/>
          <w:highlight w:val="white"/>
        </w:rPr>
        <w:t xml:space="preserve">a elaboración de la resolución. En las Naciones Unidas las resoluciones son elaboradas por los representantes que las delegaciones tienen ante los distintos Comités y son votadas dentro de los mismos en las sesiones plenarias. </w:t>
      </w:r>
    </w:p>
    <w:p w14:paraId="6ECE13D6" w14:textId="77777777" w:rsidR="00625421" w:rsidRDefault="004E1167">
      <w:pPr>
        <w:spacing w:line="240" w:lineRule="auto"/>
        <w:jc w:val="both"/>
        <w:rPr>
          <w:sz w:val="24"/>
          <w:szCs w:val="24"/>
        </w:rPr>
      </w:pPr>
      <w:r>
        <w:rPr>
          <w:b/>
          <w:sz w:val="24"/>
          <w:szCs w:val="24"/>
          <w:highlight w:val="white"/>
        </w:rPr>
        <w:t>FORMATO</w:t>
      </w:r>
    </w:p>
    <w:p w14:paraId="72DBE90F"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Las resoluciones deb</w:t>
      </w:r>
      <w:r>
        <w:rPr>
          <w:sz w:val="24"/>
          <w:szCs w:val="24"/>
          <w:highlight w:val="white"/>
        </w:rPr>
        <w:t xml:space="preserve">en ser separadas en secciones preambulatorias (introductorias) y operativas, además de ser escritas en formato oficial. </w:t>
      </w:r>
    </w:p>
    <w:p w14:paraId="7988C913"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Cada línea debe estar numerada.</w:t>
      </w:r>
    </w:p>
    <w:p w14:paraId="0F96DC03"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Cada frase debe empezar con una frase introductora u operativa subrayada y espaciada a cinco espacios.</w:t>
      </w:r>
    </w:p>
    <w:p w14:paraId="2983072E"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Cada cláusula debe ser una sola frase. No son permitidas las frases internas.</w:t>
      </w:r>
    </w:p>
    <w:p w14:paraId="22B72A02"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Las frases introductorias deben contener un resumen (o historia) del problema, la argumentación y el razonamiento detrás de las llamadas de acción, contenidas en las cláusulas op</w:t>
      </w:r>
      <w:r>
        <w:rPr>
          <w:sz w:val="24"/>
          <w:szCs w:val="24"/>
          <w:highlight w:val="white"/>
        </w:rPr>
        <w:t xml:space="preserve">erativas. </w:t>
      </w:r>
    </w:p>
    <w:p w14:paraId="67D34E57"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 xml:space="preserve">Las frases introductorias deben terminar en coma. </w:t>
      </w:r>
    </w:p>
    <w:p w14:paraId="3071419D"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Las frases operativas son expresiones de voluntad o llamados de acción.</w:t>
      </w:r>
    </w:p>
    <w:p w14:paraId="03EEEDFE"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Cada frase operativa debe ir numerada.</w:t>
      </w:r>
    </w:p>
    <w:p w14:paraId="002CE778" w14:textId="77777777" w:rsidR="008770A2" w:rsidRPr="008770A2" w:rsidRDefault="008770A2" w:rsidP="008770A2">
      <w:pPr>
        <w:shd w:val="clear" w:color="auto" w:fill="FFFFFF"/>
        <w:spacing w:line="240" w:lineRule="auto"/>
        <w:ind w:left="720"/>
        <w:jc w:val="both"/>
        <w:rPr>
          <w:sz w:val="24"/>
          <w:szCs w:val="24"/>
        </w:rPr>
      </w:pPr>
    </w:p>
    <w:p w14:paraId="55B890ED" w14:textId="77777777" w:rsidR="008770A2" w:rsidRPr="008770A2" w:rsidRDefault="008770A2" w:rsidP="008770A2">
      <w:pPr>
        <w:shd w:val="clear" w:color="auto" w:fill="FFFFFF"/>
        <w:spacing w:line="240" w:lineRule="auto"/>
        <w:ind w:left="720"/>
        <w:jc w:val="both"/>
        <w:rPr>
          <w:sz w:val="24"/>
          <w:szCs w:val="24"/>
        </w:rPr>
      </w:pPr>
    </w:p>
    <w:p w14:paraId="249CC5FE"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Cada frase operativa termina en punto y coma y las subdivisiones en comas.</w:t>
      </w:r>
    </w:p>
    <w:p w14:paraId="2D6466BC" w14:textId="77777777" w:rsidR="00625421" w:rsidRDefault="004E1167">
      <w:pPr>
        <w:numPr>
          <w:ilvl w:val="0"/>
          <w:numId w:val="4"/>
        </w:numPr>
        <w:shd w:val="clear" w:color="auto" w:fill="FFFFFF"/>
        <w:spacing w:line="240" w:lineRule="auto"/>
        <w:jc w:val="both"/>
        <w:rPr>
          <w:sz w:val="24"/>
          <w:szCs w:val="24"/>
        </w:rPr>
      </w:pPr>
      <w:r>
        <w:rPr>
          <w:sz w:val="24"/>
          <w:szCs w:val="24"/>
          <w:highlight w:val="white"/>
        </w:rPr>
        <w:t>La últim</w:t>
      </w:r>
      <w:r>
        <w:rPr>
          <w:sz w:val="24"/>
          <w:szCs w:val="24"/>
          <w:highlight w:val="white"/>
        </w:rPr>
        <w:t>a frase operativa termina en punto.</w:t>
      </w:r>
    </w:p>
    <w:p w14:paraId="7FC5FC61" w14:textId="77777777" w:rsidR="00625421" w:rsidRDefault="00625421">
      <w:pPr>
        <w:spacing w:line="240" w:lineRule="auto"/>
        <w:rPr>
          <w:sz w:val="24"/>
          <w:szCs w:val="24"/>
        </w:rPr>
      </w:pPr>
    </w:p>
    <w:p w14:paraId="69701D61" w14:textId="77777777" w:rsidR="00625421" w:rsidRDefault="004E1167">
      <w:pPr>
        <w:spacing w:line="240" w:lineRule="auto"/>
        <w:jc w:val="both"/>
        <w:rPr>
          <w:sz w:val="24"/>
          <w:szCs w:val="24"/>
        </w:rPr>
      </w:pPr>
      <w:r>
        <w:rPr>
          <w:b/>
          <w:sz w:val="24"/>
          <w:szCs w:val="24"/>
          <w:highlight w:val="white"/>
        </w:rPr>
        <w:t>ETAPAS DE UNA RESOLUCIÓN</w:t>
      </w:r>
    </w:p>
    <w:p w14:paraId="0D241418" w14:textId="77777777" w:rsidR="00625421" w:rsidRDefault="00625421">
      <w:pPr>
        <w:spacing w:line="240" w:lineRule="auto"/>
        <w:rPr>
          <w:sz w:val="24"/>
          <w:szCs w:val="24"/>
        </w:rPr>
      </w:pPr>
    </w:p>
    <w:p w14:paraId="3C2387E1" w14:textId="77777777" w:rsidR="00625421" w:rsidRDefault="004E1167">
      <w:pPr>
        <w:numPr>
          <w:ilvl w:val="0"/>
          <w:numId w:val="10"/>
        </w:numPr>
        <w:shd w:val="clear" w:color="auto" w:fill="FFFFFF"/>
        <w:spacing w:line="240" w:lineRule="auto"/>
        <w:jc w:val="both"/>
        <w:rPr>
          <w:sz w:val="24"/>
          <w:szCs w:val="24"/>
        </w:rPr>
      </w:pPr>
      <w:r>
        <w:rPr>
          <w:sz w:val="24"/>
          <w:szCs w:val="24"/>
          <w:highlight w:val="white"/>
        </w:rPr>
        <w:t>Antes de iniciar el Modelo y el debate dentro de cada Comité, es primordial que los delegados hayan investigado el respectivo tema a tratar y conozcan las posiciones de los países participantes con respecto al tema. Anote las ideas que le servirán de apoyo</w:t>
      </w:r>
      <w:r>
        <w:rPr>
          <w:sz w:val="24"/>
          <w:szCs w:val="24"/>
          <w:highlight w:val="white"/>
        </w:rPr>
        <w:t xml:space="preserve"> a la posición del país que representa en el Comité. </w:t>
      </w:r>
    </w:p>
    <w:p w14:paraId="3A208E31" w14:textId="77777777" w:rsidR="00625421" w:rsidRDefault="004E1167">
      <w:pPr>
        <w:numPr>
          <w:ilvl w:val="0"/>
          <w:numId w:val="10"/>
        </w:numPr>
        <w:shd w:val="clear" w:color="auto" w:fill="FFFFFF"/>
        <w:spacing w:line="240" w:lineRule="auto"/>
        <w:jc w:val="both"/>
        <w:rPr>
          <w:sz w:val="24"/>
          <w:szCs w:val="24"/>
        </w:rPr>
      </w:pPr>
      <w:r>
        <w:rPr>
          <w:sz w:val="24"/>
          <w:szCs w:val="24"/>
          <w:highlight w:val="white"/>
        </w:rPr>
        <w:t>En el Comité, expresen sus ideas, negocien para recibir apoyo de otros delegados, escriba borradores, considere enmiendas que puedan “ayudar” a las resoluciones.</w:t>
      </w:r>
    </w:p>
    <w:p w14:paraId="0DFBC445" w14:textId="77777777" w:rsidR="00625421" w:rsidRDefault="00625421">
      <w:pPr>
        <w:spacing w:line="240" w:lineRule="auto"/>
        <w:rPr>
          <w:sz w:val="24"/>
          <w:szCs w:val="24"/>
        </w:rPr>
      </w:pPr>
    </w:p>
    <w:p w14:paraId="0EA55613" w14:textId="77777777" w:rsidR="00625421" w:rsidRDefault="004E1167">
      <w:pPr>
        <w:spacing w:line="240" w:lineRule="auto"/>
        <w:jc w:val="both"/>
        <w:rPr>
          <w:sz w:val="24"/>
          <w:szCs w:val="24"/>
          <w:highlight w:val="white"/>
          <w:u w:val="single"/>
        </w:rPr>
      </w:pPr>
      <w:r>
        <w:rPr>
          <w:sz w:val="24"/>
          <w:szCs w:val="24"/>
          <w:highlight w:val="white"/>
          <w:u w:val="single"/>
        </w:rPr>
        <w:t>Ejemplo de una Resolución</w:t>
      </w:r>
    </w:p>
    <w:p w14:paraId="77E3C38E" w14:textId="77777777" w:rsidR="00625421" w:rsidRDefault="00625421">
      <w:pPr>
        <w:spacing w:after="360" w:line="240" w:lineRule="auto"/>
        <w:rPr>
          <w:sz w:val="24"/>
          <w:szCs w:val="24"/>
          <w:highlight w:val="white"/>
          <w:u w:val="single"/>
        </w:rPr>
      </w:pPr>
    </w:p>
    <w:p w14:paraId="77D228AD" w14:textId="77777777" w:rsidR="00625421" w:rsidRDefault="004E1167">
      <w:pPr>
        <w:spacing w:after="360" w:line="240" w:lineRule="auto"/>
        <w:jc w:val="center"/>
        <w:rPr>
          <w:sz w:val="24"/>
          <w:szCs w:val="24"/>
        </w:rPr>
      </w:pPr>
      <w:r>
        <w:rPr>
          <w:sz w:val="24"/>
          <w:szCs w:val="24"/>
          <w:highlight w:val="white"/>
          <w:u w:val="single"/>
        </w:rPr>
        <w:t>PROYECTO DE RESOLUCIÓN</w:t>
      </w:r>
    </w:p>
    <w:p w14:paraId="546F6C0F" w14:textId="77777777" w:rsidR="00625421" w:rsidRDefault="004E1167">
      <w:pPr>
        <w:spacing w:after="360" w:line="240" w:lineRule="auto"/>
        <w:jc w:val="both"/>
        <w:rPr>
          <w:sz w:val="24"/>
          <w:szCs w:val="24"/>
        </w:rPr>
      </w:pPr>
      <w:r>
        <w:rPr>
          <w:i/>
          <w:sz w:val="24"/>
          <w:szCs w:val="24"/>
          <w:highlight w:val="white"/>
        </w:rPr>
        <w:t>El Consejo de Seguridad,</w:t>
      </w:r>
    </w:p>
    <w:p w14:paraId="519154FD" w14:textId="77777777" w:rsidR="00625421" w:rsidRDefault="004E1167">
      <w:pPr>
        <w:spacing w:after="360" w:line="240" w:lineRule="auto"/>
        <w:jc w:val="both"/>
        <w:rPr>
          <w:sz w:val="24"/>
          <w:szCs w:val="24"/>
        </w:rPr>
      </w:pPr>
      <w:r>
        <w:rPr>
          <w:i/>
          <w:sz w:val="24"/>
          <w:szCs w:val="24"/>
          <w:highlight w:val="white"/>
        </w:rPr>
        <w:t xml:space="preserve">Habiendo estudiado </w:t>
      </w:r>
      <w:r>
        <w:rPr>
          <w:sz w:val="24"/>
          <w:szCs w:val="24"/>
          <w:highlight w:val="white"/>
        </w:rPr>
        <w:t>el conflicto de las Islas Malvinas (Falklands Islands) respecto de la reciente denuncia de la República Argentina sobre la supuesta Militarización de dichas islas por parte de Reino Unido d</w:t>
      </w:r>
      <w:r>
        <w:rPr>
          <w:sz w:val="24"/>
          <w:szCs w:val="24"/>
          <w:highlight w:val="white"/>
        </w:rPr>
        <w:t>e Gran Bretaña e Irlanda del Norte,</w:t>
      </w:r>
    </w:p>
    <w:p w14:paraId="4F764A12" w14:textId="77777777" w:rsidR="00625421" w:rsidRDefault="004E1167">
      <w:pPr>
        <w:spacing w:after="360" w:line="240" w:lineRule="auto"/>
        <w:jc w:val="both"/>
        <w:rPr>
          <w:sz w:val="24"/>
          <w:szCs w:val="24"/>
        </w:rPr>
      </w:pPr>
      <w:r>
        <w:rPr>
          <w:i/>
          <w:sz w:val="24"/>
          <w:szCs w:val="24"/>
          <w:highlight w:val="white"/>
        </w:rPr>
        <w:t xml:space="preserve">Observando </w:t>
      </w:r>
      <w:r>
        <w:rPr>
          <w:sz w:val="24"/>
          <w:szCs w:val="24"/>
          <w:highlight w:val="white"/>
        </w:rPr>
        <w:t>la amenaza de aislamiento económico impuesto por la República Argentina, al denegar el acceso a sus puertos a buques con bandera de las Islas Malvinas (Falklands Islands),</w:t>
      </w:r>
    </w:p>
    <w:p w14:paraId="08047E6B" w14:textId="77777777" w:rsidR="00625421" w:rsidRDefault="004E1167">
      <w:pPr>
        <w:spacing w:after="360" w:line="240" w:lineRule="auto"/>
        <w:jc w:val="both"/>
        <w:rPr>
          <w:sz w:val="24"/>
          <w:szCs w:val="24"/>
        </w:rPr>
      </w:pPr>
      <w:r>
        <w:rPr>
          <w:i/>
          <w:sz w:val="24"/>
          <w:szCs w:val="24"/>
          <w:highlight w:val="white"/>
        </w:rPr>
        <w:t>Reafirmando</w:t>
      </w:r>
      <w:r>
        <w:rPr>
          <w:sz w:val="24"/>
          <w:szCs w:val="24"/>
          <w:highlight w:val="white"/>
        </w:rPr>
        <w:t xml:space="preserve"> la necesidad de una soluc</w:t>
      </w:r>
      <w:r>
        <w:rPr>
          <w:sz w:val="24"/>
          <w:szCs w:val="24"/>
          <w:highlight w:val="white"/>
        </w:rPr>
        <w:t>ión justa, pacífica y duradera para la controversia existente entre las partes,</w:t>
      </w:r>
    </w:p>
    <w:p w14:paraId="2F72753C" w14:textId="77777777" w:rsidR="00625421" w:rsidRDefault="004E1167">
      <w:pPr>
        <w:spacing w:after="360" w:line="240" w:lineRule="auto"/>
        <w:jc w:val="both"/>
        <w:rPr>
          <w:sz w:val="24"/>
          <w:szCs w:val="24"/>
        </w:rPr>
      </w:pPr>
      <w:r>
        <w:rPr>
          <w:i/>
          <w:sz w:val="24"/>
          <w:szCs w:val="24"/>
          <w:highlight w:val="white"/>
        </w:rPr>
        <w:t>Tomando nota</w:t>
      </w:r>
      <w:r>
        <w:rPr>
          <w:sz w:val="24"/>
          <w:szCs w:val="24"/>
          <w:highlight w:val="white"/>
        </w:rPr>
        <w:t xml:space="preserve"> de la existencia de una disputa entre los Gobiernos de la Argentina y del Reino Unido de Gran Bretaña e Irlanda del Norte acerca de la Soberanía de las Islas,</w:t>
      </w:r>
    </w:p>
    <w:p w14:paraId="550858A3" w14:textId="77777777" w:rsidR="00625421" w:rsidRDefault="004E1167">
      <w:pPr>
        <w:spacing w:after="360" w:line="240" w:lineRule="auto"/>
        <w:jc w:val="both"/>
        <w:rPr>
          <w:sz w:val="24"/>
          <w:szCs w:val="24"/>
        </w:rPr>
      </w:pPr>
      <w:r>
        <w:rPr>
          <w:i/>
          <w:sz w:val="24"/>
          <w:szCs w:val="24"/>
          <w:highlight w:val="white"/>
        </w:rPr>
        <w:t>Cons</w:t>
      </w:r>
      <w:r>
        <w:rPr>
          <w:i/>
          <w:sz w:val="24"/>
          <w:szCs w:val="24"/>
          <w:highlight w:val="white"/>
        </w:rPr>
        <w:t>iderando</w:t>
      </w:r>
      <w:r>
        <w:rPr>
          <w:sz w:val="24"/>
          <w:szCs w:val="24"/>
          <w:highlight w:val="white"/>
        </w:rPr>
        <w:t xml:space="preserve"> las resoluciones anteriores sobre la cuestión en disputa:</w:t>
      </w:r>
    </w:p>
    <w:p w14:paraId="3C3D36E3" w14:textId="77777777" w:rsidR="00625421" w:rsidRDefault="004E1167">
      <w:pPr>
        <w:spacing w:after="360" w:line="240" w:lineRule="auto"/>
        <w:jc w:val="both"/>
        <w:rPr>
          <w:sz w:val="24"/>
          <w:szCs w:val="24"/>
        </w:rPr>
      </w:pPr>
      <w:r>
        <w:rPr>
          <w:sz w:val="24"/>
          <w:szCs w:val="24"/>
          <w:highlight w:val="white"/>
        </w:rPr>
        <w:t xml:space="preserve">1. </w:t>
      </w:r>
      <w:r>
        <w:rPr>
          <w:i/>
          <w:sz w:val="24"/>
          <w:szCs w:val="24"/>
          <w:highlight w:val="white"/>
        </w:rPr>
        <w:t>Recomienda</w:t>
      </w:r>
      <w:r>
        <w:rPr>
          <w:sz w:val="24"/>
          <w:szCs w:val="24"/>
          <w:highlight w:val="white"/>
        </w:rPr>
        <w:t xml:space="preserve"> la creación de un Comité independiente de observación de carácter no vinculante para dirimir la denuncia de militarización de las Islas Malvinas realizado por la República Arg</w:t>
      </w:r>
      <w:r>
        <w:rPr>
          <w:sz w:val="24"/>
          <w:szCs w:val="24"/>
          <w:highlight w:val="white"/>
        </w:rPr>
        <w:t>entina, el cual deberá presentar un informe al Secretario General;</w:t>
      </w:r>
    </w:p>
    <w:p w14:paraId="136F7BDB" w14:textId="77777777" w:rsidR="008770A2" w:rsidRDefault="008770A2">
      <w:pPr>
        <w:spacing w:after="360" w:line="240" w:lineRule="auto"/>
        <w:jc w:val="both"/>
        <w:rPr>
          <w:sz w:val="24"/>
          <w:szCs w:val="24"/>
          <w:highlight w:val="white"/>
        </w:rPr>
      </w:pPr>
    </w:p>
    <w:p w14:paraId="36EF4EC9" w14:textId="77777777" w:rsidR="00625421" w:rsidRDefault="004E1167">
      <w:pPr>
        <w:spacing w:after="360" w:line="240" w:lineRule="auto"/>
        <w:jc w:val="both"/>
        <w:rPr>
          <w:sz w:val="24"/>
          <w:szCs w:val="24"/>
        </w:rPr>
      </w:pPr>
      <w:r>
        <w:rPr>
          <w:sz w:val="24"/>
          <w:szCs w:val="24"/>
          <w:highlight w:val="white"/>
        </w:rPr>
        <w:t xml:space="preserve">2. </w:t>
      </w:r>
      <w:r>
        <w:rPr>
          <w:i/>
          <w:sz w:val="24"/>
          <w:szCs w:val="24"/>
          <w:highlight w:val="white"/>
        </w:rPr>
        <w:t>Insta</w:t>
      </w:r>
      <w:r>
        <w:rPr>
          <w:sz w:val="24"/>
          <w:szCs w:val="24"/>
          <w:highlight w:val="white"/>
        </w:rPr>
        <w:t xml:space="preserve"> al desbloqueo comercial aéreo y marítimo impuesto por la República Argentina a la población de las Islas Malvinas;</w:t>
      </w:r>
    </w:p>
    <w:p w14:paraId="15AE40C6" w14:textId="77777777" w:rsidR="00625421" w:rsidRDefault="004E1167">
      <w:pPr>
        <w:spacing w:after="360" w:line="240" w:lineRule="auto"/>
        <w:jc w:val="both"/>
        <w:rPr>
          <w:sz w:val="24"/>
          <w:szCs w:val="24"/>
          <w:highlight w:val="white"/>
        </w:rPr>
      </w:pPr>
      <w:r>
        <w:rPr>
          <w:sz w:val="24"/>
          <w:szCs w:val="24"/>
          <w:highlight w:val="white"/>
        </w:rPr>
        <w:t>3.</w:t>
      </w:r>
      <w:r>
        <w:rPr>
          <w:i/>
          <w:sz w:val="24"/>
          <w:szCs w:val="24"/>
          <w:highlight w:val="white"/>
        </w:rPr>
        <w:t xml:space="preserve"> Invita</w:t>
      </w:r>
      <w:r>
        <w:rPr>
          <w:sz w:val="24"/>
          <w:szCs w:val="24"/>
          <w:highlight w:val="white"/>
        </w:rPr>
        <w:t xml:space="preserve"> a los Gobiernos de la Argentina y del Reino Unido a pro</w:t>
      </w:r>
      <w:r>
        <w:rPr>
          <w:sz w:val="24"/>
          <w:szCs w:val="24"/>
          <w:highlight w:val="white"/>
        </w:rPr>
        <w:t>seguir sin demora las negociaciones por medios pacíficos con el fin de buscar solución consensuada a la controversia;</w:t>
      </w:r>
    </w:p>
    <w:p w14:paraId="58F7B7E8" w14:textId="77777777" w:rsidR="00625421" w:rsidRDefault="004E1167">
      <w:pPr>
        <w:spacing w:after="360" w:line="240" w:lineRule="auto"/>
        <w:jc w:val="both"/>
        <w:rPr>
          <w:sz w:val="24"/>
          <w:szCs w:val="24"/>
        </w:rPr>
      </w:pPr>
      <w:r>
        <w:rPr>
          <w:sz w:val="24"/>
          <w:szCs w:val="24"/>
          <w:highlight w:val="white"/>
        </w:rPr>
        <w:t>4.</w:t>
      </w:r>
      <w:r>
        <w:rPr>
          <w:i/>
          <w:sz w:val="24"/>
          <w:szCs w:val="24"/>
          <w:highlight w:val="white"/>
        </w:rPr>
        <w:t xml:space="preserve"> Exhorta</w:t>
      </w:r>
      <w:r>
        <w:rPr>
          <w:sz w:val="24"/>
          <w:szCs w:val="24"/>
          <w:highlight w:val="white"/>
        </w:rPr>
        <w:t xml:space="preserve"> a las partes a considerar la participación de los isleños en las negociaciones haciendo uso de su derecho inalienable de autode</w:t>
      </w:r>
      <w:r>
        <w:rPr>
          <w:sz w:val="24"/>
          <w:szCs w:val="24"/>
          <w:highlight w:val="white"/>
        </w:rPr>
        <w:t>terminación;</w:t>
      </w:r>
    </w:p>
    <w:p w14:paraId="3257202A" w14:textId="77777777" w:rsidR="00625421" w:rsidRDefault="004E1167">
      <w:pPr>
        <w:spacing w:after="360" w:line="240" w:lineRule="auto"/>
        <w:jc w:val="both"/>
        <w:rPr>
          <w:sz w:val="24"/>
          <w:szCs w:val="24"/>
        </w:rPr>
      </w:pPr>
      <w:r>
        <w:rPr>
          <w:sz w:val="24"/>
          <w:szCs w:val="24"/>
          <w:highlight w:val="white"/>
        </w:rPr>
        <w:t xml:space="preserve">5. </w:t>
      </w:r>
      <w:r>
        <w:rPr>
          <w:i/>
          <w:sz w:val="24"/>
          <w:szCs w:val="24"/>
          <w:highlight w:val="white"/>
        </w:rPr>
        <w:t>Pide</w:t>
      </w:r>
      <w:r>
        <w:rPr>
          <w:sz w:val="24"/>
          <w:szCs w:val="24"/>
          <w:highlight w:val="white"/>
        </w:rPr>
        <w:t xml:space="preserve"> al Secretario General que consulte a las partes sobre la adopción de medidas inmediatas para aplicar esta resolución y presente un informe al Consejo a más tardar un mes después de su aprobación.</w:t>
      </w:r>
    </w:p>
    <w:p w14:paraId="5379BFC7" w14:textId="77777777" w:rsidR="00625421" w:rsidRDefault="004E1167">
      <w:pPr>
        <w:spacing w:line="240" w:lineRule="auto"/>
        <w:rPr>
          <w:sz w:val="24"/>
          <w:szCs w:val="24"/>
        </w:rPr>
      </w:pPr>
      <w:r>
        <w:rPr>
          <w:b/>
          <w:sz w:val="24"/>
          <w:szCs w:val="24"/>
        </w:rPr>
        <w:t>7. Fechas de Entregas</w:t>
      </w:r>
    </w:p>
    <w:p w14:paraId="00BF0AF1" w14:textId="77777777" w:rsidR="00625421" w:rsidRDefault="00625421">
      <w:pPr>
        <w:spacing w:line="240" w:lineRule="auto"/>
        <w:rPr>
          <w:sz w:val="24"/>
          <w:szCs w:val="24"/>
        </w:rPr>
      </w:pPr>
    </w:p>
    <w:p w14:paraId="3C136444" w14:textId="77777777" w:rsidR="00625421" w:rsidRDefault="004E1167">
      <w:pPr>
        <w:spacing w:line="240" w:lineRule="auto"/>
        <w:rPr>
          <w:sz w:val="24"/>
          <w:szCs w:val="24"/>
        </w:rPr>
      </w:pPr>
      <w:r>
        <w:rPr>
          <w:b/>
          <w:sz w:val="24"/>
          <w:szCs w:val="24"/>
        </w:rPr>
        <w:t>Todos los docume</w:t>
      </w:r>
      <w:r>
        <w:rPr>
          <w:b/>
          <w:sz w:val="24"/>
          <w:szCs w:val="24"/>
        </w:rPr>
        <w:t>ntos deben ser enviados a los correos de la Presidencia y Co- presidencia y Secreteraria. (Para datos de contacto ver anexo “Contactos Importantes” al final de este documento)</w:t>
      </w:r>
    </w:p>
    <w:p w14:paraId="4EFA5EB1" w14:textId="77777777" w:rsidR="00625421" w:rsidRDefault="00625421">
      <w:pPr>
        <w:spacing w:after="240" w:line="240" w:lineRule="auto"/>
        <w:rPr>
          <w:sz w:val="24"/>
          <w:szCs w:val="24"/>
        </w:rPr>
      </w:pPr>
    </w:p>
    <w:tbl>
      <w:tblPr>
        <w:tblStyle w:val="a0"/>
        <w:tblW w:w="850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4254"/>
      </w:tblGrid>
      <w:tr w:rsidR="00625421" w14:paraId="5A2C95FE" w14:textId="77777777">
        <w:tc>
          <w:tcPr>
            <w:tcW w:w="4253" w:type="dxa"/>
            <w:shd w:val="clear" w:color="auto" w:fill="auto"/>
            <w:tcMar>
              <w:top w:w="100" w:type="dxa"/>
              <w:left w:w="100" w:type="dxa"/>
              <w:bottom w:w="100" w:type="dxa"/>
              <w:right w:w="100" w:type="dxa"/>
            </w:tcMar>
          </w:tcPr>
          <w:p w14:paraId="760F975F" w14:textId="77777777" w:rsidR="00625421" w:rsidRDefault="004E1167">
            <w:pPr>
              <w:widowControl w:val="0"/>
              <w:spacing w:line="240" w:lineRule="auto"/>
              <w:rPr>
                <w:sz w:val="24"/>
                <w:szCs w:val="24"/>
              </w:rPr>
            </w:pPr>
            <w:r>
              <w:rPr>
                <w:sz w:val="24"/>
                <w:szCs w:val="24"/>
              </w:rPr>
              <w:t xml:space="preserve">Presentación PowerPoint </w:t>
            </w:r>
          </w:p>
        </w:tc>
        <w:tc>
          <w:tcPr>
            <w:tcW w:w="4253" w:type="dxa"/>
            <w:shd w:val="clear" w:color="auto" w:fill="auto"/>
            <w:tcMar>
              <w:top w:w="100" w:type="dxa"/>
              <w:left w:w="100" w:type="dxa"/>
              <w:bottom w:w="100" w:type="dxa"/>
              <w:right w:w="100" w:type="dxa"/>
            </w:tcMar>
          </w:tcPr>
          <w:p w14:paraId="4F2F0701" w14:textId="77777777" w:rsidR="00625421" w:rsidRDefault="004E1167">
            <w:pPr>
              <w:widowControl w:val="0"/>
              <w:spacing w:line="240" w:lineRule="auto"/>
              <w:rPr>
                <w:sz w:val="24"/>
                <w:szCs w:val="24"/>
              </w:rPr>
            </w:pPr>
            <w:r>
              <w:rPr>
                <w:sz w:val="24"/>
                <w:szCs w:val="24"/>
              </w:rPr>
              <w:t>17 de septiembre</w:t>
            </w:r>
          </w:p>
        </w:tc>
      </w:tr>
      <w:tr w:rsidR="00625421" w14:paraId="6C95B0E3" w14:textId="77777777">
        <w:tc>
          <w:tcPr>
            <w:tcW w:w="4253" w:type="dxa"/>
            <w:shd w:val="clear" w:color="auto" w:fill="auto"/>
            <w:tcMar>
              <w:top w:w="100" w:type="dxa"/>
              <w:left w:w="100" w:type="dxa"/>
              <w:bottom w:w="100" w:type="dxa"/>
              <w:right w:w="100" w:type="dxa"/>
            </w:tcMar>
          </w:tcPr>
          <w:p w14:paraId="7B8308F0" w14:textId="77777777" w:rsidR="00625421" w:rsidRDefault="004E1167">
            <w:pPr>
              <w:widowControl w:val="0"/>
              <w:spacing w:line="240" w:lineRule="auto"/>
              <w:rPr>
                <w:sz w:val="24"/>
                <w:szCs w:val="24"/>
              </w:rPr>
            </w:pPr>
            <w:r>
              <w:rPr>
                <w:sz w:val="24"/>
                <w:szCs w:val="24"/>
              </w:rPr>
              <w:t xml:space="preserve">Papel de Posición </w:t>
            </w:r>
          </w:p>
        </w:tc>
        <w:tc>
          <w:tcPr>
            <w:tcW w:w="4253" w:type="dxa"/>
            <w:shd w:val="clear" w:color="auto" w:fill="auto"/>
            <w:tcMar>
              <w:top w:w="100" w:type="dxa"/>
              <w:left w:w="100" w:type="dxa"/>
              <w:bottom w:w="100" w:type="dxa"/>
              <w:right w:w="100" w:type="dxa"/>
            </w:tcMar>
          </w:tcPr>
          <w:p w14:paraId="6CFACCF4" w14:textId="77777777" w:rsidR="00625421" w:rsidRDefault="004E1167">
            <w:pPr>
              <w:widowControl w:val="0"/>
              <w:spacing w:line="240" w:lineRule="auto"/>
              <w:rPr>
                <w:sz w:val="24"/>
                <w:szCs w:val="24"/>
              </w:rPr>
            </w:pPr>
            <w:r>
              <w:rPr>
                <w:sz w:val="24"/>
                <w:szCs w:val="24"/>
              </w:rPr>
              <w:t xml:space="preserve">20 de septiembre </w:t>
            </w:r>
          </w:p>
        </w:tc>
      </w:tr>
      <w:tr w:rsidR="00625421" w14:paraId="1A8C9088" w14:textId="77777777">
        <w:tc>
          <w:tcPr>
            <w:tcW w:w="4253" w:type="dxa"/>
            <w:shd w:val="clear" w:color="auto" w:fill="auto"/>
            <w:tcMar>
              <w:top w:w="100" w:type="dxa"/>
              <w:left w:w="100" w:type="dxa"/>
              <w:bottom w:w="100" w:type="dxa"/>
              <w:right w:w="100" w:type="dxa"/>
            </w:tcMar>
          </w:tcPr>
          <w:p w14:paraId="45AFE53B" w14:textId="77777777" w:rsidR="00625421" w:rsidRDefault="004E1167">
            <w:pPr>
              <w:widowControl w:val="0"/>
              <w:spacing w:line="240" w:lineRule="auto"/>
              <w:rPr>
                <w:sz w:val="24"/>
                <w:szCs w:val="24"/>
              </w:rPr>
            </w:pPr>
            <w:r>
              <w:rPr>
                <w:sz w:val="24"/>
                <w:szCs w:val="24"/>
              </w:rPr>
              <w:t xml:space="preserve">Discurso de apertura </w:t>
            </w:r>
          </w:p>
        </w:tc>
        <w:tc>
          <w:tcPr>
            <w:tcW w:w="4253" w:type="dxa"/>
            <w:shd w:val="clear" w:color="auto" w:fill="auto"/>
            <w:tcMar>
              <w:top w:w="100" w:type="dxa"/>
              <w:left w:w="100" w:type="dxa"/>
              <w:bottom w:w="100" w:type="dxa"/>
              <w:right w:w="100" w:type="dxa"/>
            </w:tcMar>
          </w:tcPr>
          <w:p w14:paraId="07F9F083" w14:textId="77777777" w:rsidR="00625421" w:rsidRDefault="004E1167">
            <w:pPr>
              <w:widowControl w:val="0"/>
              <w:spacing w:line="240" w:lineRule="auto"/>
              <w:rPr>
                <w:sz w:val="24"/>
                <w:szCs w:val="24"/>
              </w:rPr>
            </w:pPr>
            <w:r>
              <w:rPr>
                <w:sz w:val="24"/>
                <w:szCs w:val="24"/>
              </w:rPr>
              <w:t xml:space="preserve">20 de septiembre </w:t>
            </w:r>
          </w:p>
        </w:tc>
      </w:tr>
    </w:tbl>
    <w:p w14:paraId="1D917B10" w14:textId="77777777" w:rsidR="00625421" w:rsidRDefault="00625421">
      <w:pPr>
        <w:spacing w:after="240" w:line="240" w:lineRule="auto"/>
        <w:rPr>
          <w:sz w:val="24"/>
          <w:szCs w:val="24"/>
        </w:rPr>
      </w:pPr>
    </w:p>
    <w:p w14:paraId="712ADD7E" w14:textId="77777777" w:rsidR="00625421" w:rsidRDefault="00625421">
      <w:pPr>
        <w:spacing w:line="240" w:lineRule="auto"/>
        <w:rPr>
          <w:b/>
          <w:sz w:val="24"/>
          <w:szCs w:val="24"/>
        </w:rPr>
      </w:pPr>
    </w:p>
    <w:p w14:paraId="14800BF5" w14:textId="77777777" w:rsidR="00625421" w:rsidRDefault="004E1167">
      <w:pPr>
        <w:spacing w:line="240" w:lineRule="auto"/>
        <w:rPr>
          <w:sz w:val="24"/>
          <w:szCs w:val="24"/>
        </w:rPr>
      </w:pPr>
      <w:r>
        <w:rPr>
          <w:b/>
          <w:sz w:val="24"/>
          <w:szCs w:val="24"/>
        </w:rPr>
        <w:t>8. Vestimenta</w:t>
      </w:r>
    </w:p>
    <w:p w14:paraId="0F57801C" w14:textId="77777777" w:rsidR="00625421" w:rsidRDefault="00625421">
      <w:pPr>
        <w:spacing w:line="240" w:lineRule="auto"/>
        <w:rPr>
          <w:sz w:val="24"/>
          <w:szCs w:val="24"/>
        </w:rPr>
      </w:pPr>
    </w:p>
    <w:p w14:paraId="2ADA7E4D" w14:textId="77777777" w:rsidR="00625421" w:rsidRDefault="004E1167">
      <w:pPr>
        <w:spacing w:line="240" w:lineRule="auto"/>
        <w:jc w:val="both"/>
        <w:rPr>
          <w:sz w:val="24"/>
          <w:szCs w:val="24"/>
        </w:rPr>
      </w:pPr>
      <w:r>
        <w:rPr>
          <w:sz w:val="24"/>
          <w:szCs w:val="24"/>
          <w:highlight w:val="white"/>
        </w:rPr>
        <w:t>Con respecto a la forma de vestir, será obligatorio y se pedirá pulcritud tanto en lo concerniente a la vestimenta como en lo que al aspecto personal se refiere. Recordemos que nunca hay una segunda oportunidad para causar una primera impresión. Igualmente</w:t>
      </w:r>
      <w:r>
        <w:rPr>
          <w:sz w:val="24"/>
          <w:szCs w:val="24"/>
          <w:highlight w:val="white"/>
        </w:rPr>
        <w:t>, un atuendo apropiado es una manera de mostrar respeto hacia el país representado, hacia las demás delegaciones, hacia la universidad y hacia la Organización de las Naciones Unidas.</w:t>
      </w:r>
    </w:p>
    <w:p w14:paraId="1B2C186E" w14:textId="77777777" w:rsidR="00625421" w:rsidRDefault="00625421">
      <w:pPr>
        <w:spacing w:line="240" w:lineRule="auto"/>
        <w:rPr>
          <w:sz w:val="24"/>
          <w:szCs w:val="24"/>
        </w:rPr>
      </w:pPr>
    </w:p>
    <w:p w14:paraId="05B2003E" w14:textId="77777777" w:rsidR="00625421" w:rsidRDefault="004E1167">
      <w:pPr>
        <w:spacing w:line="240" w:lineRule="auto"/>
        <w:jc w:val="both"/>
        <w:rPr>
          <w:sz w:val="24"/>
          <w:szCs w:val="24"/>
        </w:rPr>
      </w:pPr>
      <w:r>
        <w:rPr>
          <w:sz w:val="24"/>
          <w:szCs w:val="24"/>
          <w:highlight w:val="white"/>
        </w:rPr>
        <w:t>En los días en que se desarrolle el Modelo y durante éste, se deberá est</w:t>
      </w:r>
      <w:r>
        <w:rPr>
          <w:sz w:val="24"/>
          <w:szCs w:val="24"/>
          <w:highlight w:val="white"/>
        </w:rPr>
        <w:t>ar bien vestido, teniendo en cuenta que un Modelo de Naciones Unidas es una actividad con un alto grado de formalidad. A la hora de escoger nuestro vestuario debemos tener en cuenta lo siguiente:  </w:t>
      </w:r>
    </w:p>
    <w:p w14:paraId="18BFFA8E" w14:textId="77777777" w:rsidR="00625421" w:rsidRDefault="004E1167">
      <w:pPr>
        <w:spacing w:after="240" w:line="240" w:lineRule="auto"/>
        <w:rPr>
          <w:sz w:val="24"/>
          <w:szCs w:val="24"/>
        </w:rPr>
      </w:pPr>
      <w:r>
        <w:rPr>
          <w:sz w:val="24"/>
          <w:szCs w:val="24"/>
        </w:rPr>
        <w:br/>
      </w:r>
    </w:p>
    <w:tbl>
      <w:tblPr>
        <w:tblStyle w:val="a1"/>
        <w:tblW w:w="8822" w:type="dxa"/>
        <w:tblInd w:w="0" w:type="dxa"/>
        <w:tblLayout w:type="fixed"/>
        <w:tblLook w:val="0400" w:firstRow="0" w:lastRow="0" w:firstColumn="0" w:lastColumn="0" w:noHBand="0" w:noVBand="1"/>
      </w:tblPr>
      <w:tblGrid>
        <w:gridCol w:w="1181"/>
        <w:gridCol w:w="4849"/>
        <w:gridCol w:w="2792"/>
      </w:tblGrid>
      <w:tr w:rsidR="00625421" w14:paraId="235DF9BA"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7FBDDA0" w14:textId="77777777" w:rsidR="00625421" w:rsidRDefault="00625421">
            <w:pPr>
              <w:spacing w:line="240" w:lineRule="auto"/>
              <w:rPr>
                <w:sz w:val="24"/>
                <w:szCs w:val="24"/>
              </w:rPr>
            </w:pP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471F3E8" w14:textId="77777777" w:rsidR="00625421" w:rsidRDefault="004E1167">
            <w:pPr>
              <w:spacing w:after="360" w:line="240" w:lineRule="auto"/>
              <w:jc w:val="center"/>
              <w:rPr>
                <w:sz w:val="24"/>
                <w:szCs w:val="24"/>
              </w:rPr>
            </w:pPr>
            <w:r>
              <w:rPr>
                <w:color w:val="2B2B2B"/>
                <w:sz w:val="24"/>
                <w:szCs w:val="24"/>
                <w:highlight w:val="white"/>
              </w:rPr>
              <w:t>Damas</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2A6C847" w14:textId="77777777" w:rsidR="00625421" w:rsidRDefault="004E1167">
            <w:pPr>
              <w:spacing w:after="360" w:line="240" w:lineRule="auto"/>
              <w:jc w:val="center"/>
              <w:rPr>
                <w:sz w:val="24"/>
                <w:szCs w:val="24"/>
              </w:rPr>
            </w:pPr>
            <w:r>
              <w:rPr>
                <w:color w:val="2B2B2B"/>
                <w:sz w:val="24"/>
                <w:szCs w:val="24"/>
                <w:highlight w:val="white"/>
              </w:rPr>
              <w:t xml:space="preserve">Caballeros </w:t>
            </w:r>
          </w:p>
        </w:tc>
      </w:tr>
      <w:tr w:rsidR="00625421" w14:paraId="6A6837DF"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742154E" w14:textId="77777777" w:rsidR="00625421" w:rsidRDefault="004E1167">
            <w:pPr>
              <w:spacing w:after="360" w:line="240" w:lineRule="auto"/>
              <w:jc w:val="center"/>
              <w:rPr>
                <w:sz w:val="24"/>
                <w:szCs w:val="24"/>
              </w:rPr>
            </w:pPr>
            <w:r>
              <w:rPr>
                <w:sz w:val="24"/>
                <w:szCs w:val="24"/>
                <w:highlight w:val="white"/>
              </w:rPr>
              <w:t>Trajes</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D384F23" w14:textId="77777777" w:rsidR="00625421" w:rsidRDefault="004E1167">
            <w:pPr>
              <w:spacing w:after="360" w:line="240" w:lineRule="auto"/>
              <w:jc w:val="both"/>
              <w:rPr>
                <w:sz w:val="24"/>
                <w:szCs w:val="24"/>
              </w:rPr>
            </w:pPr>
            <w:r>
              <w:rPr>
                <w:sz w:val="24"/>
                <w:szCs w:val="24"/>
                <w:highlight w:val="white"/>
              </w:rPr>
              <w:t xml:space="preserve">Si opta por un saco, debe estar planchado y limpio, preferentemente de </w:t>
            </w:r>
            <w:r>
              <w:rPr>
                <w:b/>
                <w:sz w:val="24"/>
                <w:szCs w:val="24"/>
                <w:highlight w:val="white"/>
              </w:rPr>
              <w:t>color oscuro</w:t>
            </w:r>
            <w:r>
              <w:rPr>
                <w:sz w:val="24"/>
                <w:szCs w:val="24"/>
                <w:highlight w:val="white"/>
              </w:rPr>
              <w:t>.</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440F0F2" w14:textId="77777777" w:rsidR="00625421" w:rsidRDefault="004E1167">
            <w:pPr>
              <w:spacing w:after="360" w:line="240" w:lineRule="auto"/>
              <w:jc w:val="both"/>
              <w:rPr>
                <w:sz w:val="24"/>
                <w:szCs w:val="24"/>
              </w:rPr>
            </w:pPr>
            <w:r>
              <w:rPr>
                <w:sz w:val="24"/>
                <w:szCs w:val="24"/>
                <w:highlight w:val="white"/>
              </w:rPr>
              <w:t xml:space="preserve">El traje debe estar planchado y limpio, preferentemente de un </w:t>
            </w:r>
            <w:r>
              <w:rPr>
                <w:b/>
                <w:sz w:val="24"/>
                <w:szCs w:val="24"/>
                <w:highlight w:val="white"/>
              </w:rPr>
              <w:t>color oscuro o gris</w:t>
            </w:r>
            <w:r>
              <w:rPr>
                <w:sz w:val="24"/>
                <w:szCs w:val="24"/>
                <w:highlight w:val="white"/>
              </w:rPr>
              <w:t>.</w:t>
            </w:r>
          </w:p>
        </w:tc>
      </w:tr>
      <w:tr w:rsidR="00625421" w14:paraId="17EEC885"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B345C8D" w14:textId="77777777" w:rsidR="00625421" w:rsidRDefault="004E1167">
            <w:pPr>
              <w:spacing w:after="360" w:line="240" w:lineRule="auto"/>
              <w:jc w:val="center"/>
              <w:rPr>
                <w:sz w:val="24"/>
                <w:szCs w:val="24"/>
              </w:rPr>
            </w:pPr>
            <w:r>
              <w:rPr>
                <w:sz w:val="24"/>
                <w:szCs w:val="24"/>
                <w:highlight w:val="white"/>
              </w:rPr>
              <w:t>Parte superior</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2CF4E55" w14:textId="77777777" w:rsidR="00625421" w:rsidRDefault="004E1167">
            <w:pPr>
              <w:spacing w:after="360" w:line="240" w:lineRule="auto"/>
              <w:jc w:val="both"/>
              <w:rPr>
                <w:sz w:val="24"/>
                <w:szCs w:val="24"/>
              </w:rPr>
            </w:pPr>
            <w:r>
              <w:rPr>
                <w:sz w:val="24"/>
                <w:szCs w:val="24"/>
                <w:highlight w:val="white"/>
              </w:rPr>
              <w:t xml:space="preserve">Blusa, camisa o vestido con un largo adecuado. </w:t>
            </w:r>
            <w:r>
              <w:rPr>
                <w:color w:val="FF0000"/>
                <w:sz w:val="24"/>
                <w:szCs w:val="24"/>
                <w:highlight w:val="white"/>
              </w:rPr>
              <w:t>No se debe usar blusas co</w:t>
            </w:r>
            <w:r>
              <w:rPr>
                <w:color w:val="FF0000"/>
                <w:sz w:val="24"/>
                <w:szCs w:val="24"/>
                <w:highlight w:val="white"/>
              </w:rPr>
              <w:t>n escote, espalda u hombros afuera.</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5FD0D29" w14:textId="77777777" w:rsidR="00625421" w:rsidRDefault="004E1167">
            <w:pPr>
              <w:spacing w:after="360" w:line="240" w:lineRule="auto"/>
              <w:jc w:val="both"/>
              <w:rPr>
                <w:sz w:val="24"/>
                <w:szCs w:val="24"/>
              </w:rPr>
            </w:pPr>
            <w:r>
              <w:rPr>
                <w:sz w:val="24"/>
                <w:szCs w:val="24"/>
                <w:highlight w:val="white"/>
              </w:rPr>
              <w:t>Camisa de manga larga con una corbata. Se recomienda que la camisa sea de un color claro, preferiblemente blanca.</w:t>
            </w:r>
          </w:p>
        </w:tc>
      </w:tr>
      <w:tr w:rsidR="00625421" w14:paraId="786165D6"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E8F5C00" w14:textId="77777777" w:rsidR="00625421" w:rsidRDefault="004E1167">
            <w:pPr>
              <w:spacing w:after="360" w:line="240" w:lineRule="auto"/>
              <w:jc w:val="center"/>
              <w:rPr>
                <w:sz w:val="24"/>
                <w:szCs w:val="24"/>
              </w:rPr>
            </w:pPr>
            <w:r>
              <w:rPr>
                <w:sz w:val="24"/>
                <w:szCs w:val="24"/>
                <w:highlight w:val="white"/>
              </w:rPr>
              <w:t>Parte inferior</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CC942FF" w14:textId="77777777" w:rsidR="00625421" w:rsidRDefault="004E1167">
            <w:pPr>
              <w:spacing w:after="360" w:line="240" w:lineRule="auto"/>
              <w:jc w:val="both"/>
              <w:rPr>
                <w:sz w:val="24"/>
                <w:szCs w:val="24"/>
              </w:rPr>
            </w:pPr>
            <w:r>
              <w:rPr>
                <w:sz w:val="24"/>
                <w:szCs w:val="24"/>
                <w:highlight w:val="white"/>
              </w:rPr>
              <w:t xml:space="preserve">Si se opta por una </w:t>
            </w:r>
            <w:r>
              <w:rPr>
                <w:color w:val="FF0000"/>
                <w:sz w:val="24"/>
                <w:szCs w:val="24"/>
                <w:highlight w:val="white"/>
              </w:rPr>
              <w:t>falda</w:t>
            </w:r>
            <w:r>
              <w:rPr>
                <w:color w:val="2B2B2B"/>
                <w:sz w:val="24"/>
                <w:szCs w:val="24"/>
                <w:highlight w:val="white"/>
              </w:rPr>
              <w:t xml:space="preserve">, </w:t>
            </w:r>
            <w:r>
              <w:rPr>
                <w:sz w:val="24"/>
                <w:szCs w:val="24"/>
                <w:highlight w:val="white"/>
              </w:rPr>
              <w:t xml:space="preserve">el largo debe ser adecuado, </w:t>
            </w:r>
            <w:r>
              <w:rPr>
                <w:color w:val="FF0000"/>
                <w:sz w:val="24"/>
                <w:szCs w:val="24"/>
                <w:highlight w:val="white"/>
              </w:rPr>
              <w:t xml:space="preserve">con un máximo de 2 cm por encima de </w:t>
            </w:r>
            <w:r>
              <w:rPr>
                <w:color w:val="FF0000"/>
                <w:sz w:val="24"/>
                <w:szCs w:val="24"/>
                <w:highlight w:val="white"/>
              </w:rPr>
              <w:t>la rodilla</w:t>
            </w:r>
            <w:r>
              <w:rPr>
                <w:color w:val="2B2B2B"/>
                <w:sz w:val="24"/>
                <w:szCs w:val="24"/>
                <w:highlight w:val="white"/>
              </w:rPr>
              <w:t xml:space="preserve">. </w:t>
            </w:r>
            <w:r>
              <w:rPr>
                <w:sz w:val="24"/>
                <w:szCs w:val="24"/>
                <w:highlight w:val="white"/>
              </w:rPr>
              <w:t>Se deben evitar los estampados excesivamente llamativos.</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01BDFB0" w14:textId="77777777" w:rsidR="00625421" w:rsidRDefault="004E1167">
            <w:pPr>
              <w:spacing w:after="360" w:line="240" w:lineRule="auto"/>
              <w:jc w:val="both"/>
              <w:rPr>
                <w:sz w:val="24"/>
                <w:szCs w:val="24"/>
              </w:rPr>
            </w:pPr>
            <w:r>
              <w:rPr>
                <w:sz w:val="24"/>
                <w:szCs w:val="24"/>
                <w:highlight w:val="white"/>
              </w:rPr>
              <w:t>Pantalones de traje. Se recomienda que sean del mismo color que el saco del traje o caqui.</w:t>
            </w:r>
          </w:p>
        </w:tc>
      </w:tr>
      <w:tr w:rsidR="00625421" w14:paraId="4D6ABE9D"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B8CA92B" w14:textId="77777777" w:rsidR="00625421" w:rsidRDefault="004E1167">
            <w:pPr>
              <w:spacing w:after="360" w:line="240" w:lineRule="auto"/>
              <w:jc w:val="center"/>
              <w:rPr>
                <w:sz w:val="24"/>
                <w:szCs w:val="24"/>
              </w:rPr>
            </w:pPr>
            <w:r>
              <w:rPr>
                <w:sz w:val="24"/>
                <w:szCs w:val="24"/>
                <w:highlight w:val="white"/>
              </w:rPr>
              <w:t>Zapatos</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E42BC25" w14:textId="77777777" w:rsidR="00625421" w:rsidRDefault="004E1167">
            <w:pPr>
              <w:spacing w:after="360" w:line="240" w:lineRule="auto"/>
              <w:jc w:val="both"/>
              <w:rPr>
                <w:sz w:val="24"/>
                <w:szCs w:val="24"/>
              </w:rPr>
            </w:pPr>
            <w:r>
              <w:rPr>
                <w:sz w:val="24"/>
                <w:szCs w:val="24"/>
                <w:highlight w:val="white"/>
              </w:rPr>
              <w:t xml:space="preserve">Las zapatillas de deporte o sandalias no deben usarse. Si se opta por un calzado con tacón, debe asegurarse de sentirse cómoda con ellos, no se recomiendan tacones más altos que </w:t>
            </w:r>
            <w:r w:rsidR="008770A2">
              <w:rPr>
                <w:sz w:val="24"/>
                <w:szCs w:val="24"/>
                <w:highlight w:val="white"/>
              </w:rPr>
              <w:t>los números</w:t>
            </w:r>
            <w:r>
              <w:rPr>
                <w:sz w:val="24"/>
                <w:szCs w:val="24"/>
                <w:highlight w:val="white"/>
              </w:rPr>
              <w:t xml:space="preserve"> 7. Se recomienda no usar zapatos con aberturas que permitan ver los</w:t>
            </w:r>
            <w:r>
              <w:rPr>
                <w:sz w:val="24"/>
                <w:szCs w:val="24"/>
                <w:highlight w:val="white"/>
              </w:rPr>
              <w:t xml:space="preserve"> dedos o los talones. Es apropiado utilizar zapatos cerrados sin tacón tales como baletas o mocasines. </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138DC5E" w14:textId="77777777" w:rsidR="00625421" w:rsidRDefault="004E1167">
            <w:pPr>
              <w:spacing w:after="360" w:line="240" w:lineRule="auto"/>
              <w:jc w:val="both"/>
              <w:rPr>
                <w:sz w:val="24"/>
                <w:szCs w:val="24"/>
              </w:rPr>
            </w:pPr>
            <w:r>
              <w:rPr>
                <w:sz w:val="24"/>
                <w:szCs w:val="24"/>
                <w:highlight w:val="white"/>
              </w:rPr>
              <w:t>Zapatos clásicos de vestir con medias del mismo color del pantalón.</w:t>
            </w:r>
          </w:p>
        </w:tc>
      </w:tr>
      <w:tr w:rsidR="00625421" w14:paraId="62EAEA9A" w14:textId="77777777">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31F7D48" w14:textId="77777777" w:rsidR="00625421" w:rsidRDefault="004E1167">
            <w:pPr>
              <w:spacing w:after="360" w:line="240" w:lineRule="auto"/>
              <w:jc w:val="center"/>
              <w:rPr>
                <w:sz w:val="24"/>
                <w:szCs w:val="24"/>
              </w:rPr>
            </w:pPr>
            <w:r>
              <w:rPr>
                <w:sz w:val="24"/>
                <w:szCs w:val="24"/>
                <w:highlight w:val="white"/>
              </w:rPr>
              <w:t>Peinado</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A15EA61" w14:textId="77777777" w:rsidR="00625421" w:rsidRDefault="004E1167">
            <w:pPr>
              <w:spacing w:after="360" w:line="240" w:lineRule="auto"/>
              <w:jc w:val="both"/>
              <w:rPr>
                <w:sz w:val="24"/>
                <w:szCs w:val="24"/>
              </w:rPr>
            </w:pPr>
            <w:r>
              <w:rPr>
                <w:sz w:val="24"/>
                <w:szCs w:val="24"/>
                <w:highlight w:val="white"/>
              </w:rPr>
              <w:t>Bien peinada.</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5CD600E" w14:textId="77777777" w:rsidR="00625421" w:rsidRDefault="004E1167">
            <w:pPr>
              <w:spacing w:after="360" w:line="240" w:lineRule="auto"/>
              <w:jc w:val="both"/>
              <w:rPr>
                <w:sz w:val="24"/>
                <w:szCs w:val="24"/>
              </w:rPr>
            </w:pPr>
            <w:r>
              <w:rPr>
                <w:sz w:val="24"/>
                <w:szCs w:val="24"/>
                <w:highlight w:val="white"/>
              </w:rPr>
              <w:t>Pelo retirado de la cara.</w:t>
            </w:r>
          </w:p>
        </w:tc>
      </w:tr>
    </w:tbl>
    <w:p w14:paraId="6936F6FA" w14:textId="77777777" w:rsidR="00625421" w:rsidRDefault="004E1167">
      <w:pPr>
        <w:spacing w:after="240" w:line="240" w:lineRule="auto"/>
        <w:rPr>
          <w:sz w:val="24"/>
          <w:szCs w:val="24"/>
        </w:rPr>
      </w:pPr>
      <w:r>
        <w:rPr>
          <w:sz w:val="24"/>
          <w:szCs w:val="24"/>
        </w:rPr>
        <w:br/>
      </w:r>
    </w:p>
    <w:p w14:paraId="7CADB746" w14:textId="77777777" w:rsidR="008770A2" w:rsidRDefault="004E1167">
      <w:pPr>
        <w:spacing w:after="240" w:line="240" w:lineRule="auto"/>
        <w:jc w:val="both"/>
        <w:rPr>
          <w:sz w:val="24"/>
          <w:szCs w:val="24"/>
          <w:highlight w:val="white"/>
        </w:rPr>
      </w:pPr>
      <w:r>
        <w:rPr>
          <w:sz w:val="24"/>
          <w:szCs w:val="24"/>
          <w:highlight w:val="white"/>
        </w:rPr>
        <w:t>Es correcto y bien contemplado p</w:t>
      </w:r>
      <w:r>
        <w:rPr>
          <w:sz w:val="24"/>
          <w:szCs w:val="24"/>
          <w:highlight w:val="white"/>
        </w:rPr>
        <w:t>or las Autoridades que los delegados puedan desabotonarse el saco al sentarse, pero deben abotonarse al levantarse o al dirigirse al podium. Los delegados varones deben permanecer con el saco puesto durante la actividad dentro del Comité (En caso de que ha</w:t>
      </w:r>
      <w:r>
        <w:rPr>
          <w:sz w:val="24"/>
          <w:szCs w:val="24"/>
          <w:highlight w:val="white"/>
        </w:rPr>
        <w:t xml:space="preserve">ga mucho calor las autoridades del Modelo pueden autorizar retirar la chaqueta) y las mujeres, en caso de tener una blusa o vestido con hombros descubiertos </w:t>
      </w:r>
    </w:p>
    <w:p w14:paraId="2F5CEC32" w14:textId="77777777" w:rsidR="008770A2" w:rsidRDefault="008770A2">
      <w:pPr>
        <w:spacing w:after="240" w:line="240" w:lineRule="auto"/>
        <w:jc w:val="both"/>
        <w:rPr>
          <w:sz w:val="24"/>
          <w:szCs w:val="24"/>
          <w:highlight w:val="white"/>
        </w:rPr>
      </w:pPr>
    </w:p>
    <w:p w14:paraId="1ADE0612" w14:textId="77777777" w:rsidR="00625421" w:rsidRPr="008770A2" w:rsidRDefault="004E1167">
      <w:pPr>
        <w:spacing w:after="240" w:line="240" w:lineRule="auto"/>
        <w:jc w:val="both"/>
        <w:rPr>
          <w:sz w:val="24"/>
          <w:szCs w:val="24"/>
          <w:highlight w:val="white"/>
        </w:rPr>
      </w:pPr>
      <w:r>
        <w:rPr>
          <w:sz w:val="24"/>
          <w:szCs w:val="24"/>
          <w:highlight w:val="white"/>
        </w:rPr>
        <w:t>deben permanecer con el blazer puesto en todo momento (En este caso las autoridades del Modelo no h</w:t>
      </w:r>
      <w:r>
        <w:rPr>
          <w:sz w:val="24"/>
          <w:szCs w:val="24"/>
          <w:highlight w:val="white"/>
        </w:rPr>
        <w:t>arán excepciones).</w:t>
      </w:r>
    </w:p>
    <w:p w14:paraId="529B9417" w14:textId="77777777" w:rsidR="00625421" w:rsidRDefault="00625421">
      <w:pPr>
        <w:spacing w:line="240" w:lineRule="auto"/>
        <w:rPr>
          <w:sz w:val="24"/>
          <w:szCs w:val="24"/>
        </w:rPr>
      </w:pPr>
    </w:p>
    <w:p w14:paraId="358D0EFF" w14:textId="77777777" w:rsidR="00625421" w:rsidRDefault="004E1167">
      <w:pPr>
        <w:spacing w:line="240" w:lineRule="auto"/>
        <w:jc w:val="both"/>
        <w:rPr>
          <w:sz w:val="24"/>
          <w:szCs w:val="24"/>
        </w:rPr>
      </w:pPr>
      <w:r>
        <w:rPr>
          <w:b/>
          <w:sz w:val="24"/>
          <w:szCs w:val="24"/>
          <w:highlight w:val="white"/>
        </w:rPr>
        <w:t>9. Lo que un Delegado jamás debe olvidar...</w:t>
      </w:r>
    </w:p>
    <w:p w14:paraId="7F8521E7" w14:textId="77777777" w:rsidR="00625421" w:rsidRDefault="00625421">
      <w:pPr>
        <w:spacing w:line="240" w:lineRule="auto"/>
        <w:rPr>
          <w:sz w:val="24"/>
          <w:szCs w:val="24"/>
        </w:rPr>
      </w:pPr>
    </w:p>
    <w:p w14:paraId="31728FE2"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Estudie a conciencia el tema y su país, investíguelo y plásmelo en sus documentos.</w:t>
      </w:r>
    </w:p>
    <w:p w14:paraId="13069969" w14:textId="77777777" w:rsidR="00625421" w:rsidRDefault="004E1167">
      <w:pPr>
        <w:numPr>
          <w:ilvl w:val="0"/>
          <w:numId w:val="6"/>
        </w:numPr>
        <w:shd w:val="clear" w:color="auto" w:fill="FFFFFF"/>
        <w:spacing w:line="240" w:lineRule="auto"/>
        <w:jc w:val="both"/>
        <w:rPr>
          <w:sz w:val="24"/>
          <w:szCs w:val="24"/>
          <w:highlight w:val="white"/>
        </w:rPr>
      </w:pPr>
      <w:r>
        <w:rPr>
          <w:sz w:val="24"/>
          <w:szCs w:val="24"/>
          <w:highlight w:val="white"/>
        </w:rPr>
        <w:t>Asista a las reuniones previas al Modelo que estipula su mesa directiva.</w:t>
      </w:r>
    </w:p>
    <w:p w14:paraId="7F380F7B" w14:textId="77777777" w:rsidR="00625421" w:rsidRDefault="004E1167">
      <w:pPr>
        <w:numPr>
          <w:ilvl w:val="0"/>
          <w:numId w:val="6"/>
        </w:numPr>
        <w:shd w:val="clear" w:color="auto" w:fill="FFFFFF"/>
        <w:spacing w:line="240" w:lineRule="auto"/>
        <w:jc w:val="both"/>
        <w:rPr>
          <w:sz w:val="24"/>
          <w:szCs w:val="24"/>
          <w:highlight w:val="white"/>
        </w:rPr>
      </w:pPr>
      <w:r>
        <w:rPr>
          <w:sz w:val="24"/>
          <w:szCs w:val="24"/>
          <w:highlight w:val="white"/>
        </w:rPr>
        <w:t>Planee sus intervenciones.</w:t>
      </w:r>
    </w:p>
    <w:p w14:paraId="24B6E6AF" w14:textId="77777777" w:rsidR="00625421" w:rsidRDefault="004E1167">
      <w:pPr>
        <w:numPr>
          <w:ilvl w:val="0"/>
          <w:numId w:val="6"/>
        </w:numPr>
        <w:shd w:val="clear" w:color="auto" w:fill="FFFFFF"/>
        <w:spacing w:line="240" w:lineRule="auto"/>
        <w:jc w:val="both"/>
        <w:rPr>
          <w:sz w:val="24"/>
          <w:szCs w:val="24"/>
          <w:highlight w:val="white"/>
        </w:rPr>
      </w:pPr>
      <w:r>
        <w:rPr>
          <w:sz w:val="24"/>
          <w:szCs w:val="24"/>
          <w:highlight w:val="white"/>
        </w:rPr>
        <w:t xml:space="preserve">Tenga a la mano toda la información que necesita </w:t>
      </w:r>
      <w:r>
        <w:rPr>
          <w:color w:val="C0504D"/>
          <w:sz w:val="24"/>
          <w:szCs w:val="24"/>
          <w:highlight w:val="white"/>
        </w:rPr>
        <w:t>(No está permitido el uso de aparatos electrónicos dentro del Comité).</w:t>
      </w:r>
    </w:p>
    <w:p w14:paraId="17BC8AF0"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Sea siempre muy puntual.</w:t>
      </w:r>
    </w:p>
    <w:p w14:paraId="372AD7FA"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Sea siempre muy diplomático.</w:t>
      </w:r>
    </w:p>
    <w:p w14:paraId="01AC73E8"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Mantenga una buena presentación personal en todo momento.</w:t>
      </w:r>
      <w:r>
        <w:rPr>
          <w:sz w:val="24"/>
          <w:szCs w:val="24"/>
          <w:highlight w:val="white"/>
        </w:rPr>
        <w:tab/>
      </w:r>
    </w:p>
    <w:p w14:paraId="4FE735D7"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 xml:space="preserve">De siempre lo mejor de </w:t>
      </w:r>
      <w:r>
        <w:rPr>
          <w:sz w:val="24"/>
          <w:szCs w:val="24"/>
          <w:highlight w:val="white"/>
        </w:rPr>
        <w:t>sí.</w:t>
      </w:r>
    </w:p>
    <w:p w14:paraId="7409598A"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Siempre que hable hágalo de manera fuerte y clara.</w:t>
      </w:r>
    </w:p>
    <w:p w14:paraId="25BCEB36"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Cuando vaya a intervenir sea elocuente.</w:t>
      </w:r>
    </w:p>
    <w:p w14:paraId="5B9835A1" w14:textId="77777777" w:rsidR="00625421" w:rsidRDefault="004E1167">
      <w:pPr>
        <w:numPr>
          <w:ilvl w:val="0"/>
          <w:numId w:val="6"/>
        </w:numPr>
        <w:shd w:val="clear" w:color="auto" w:fill="FFFFFF"/>
        <w:spacing w:line="240" w:lineRule="auto"/>
        <w:jc w:val="both"/>
        <w:rPr>
          <w:sz w:val="24"/>
          <w:szCs w:val="24"/>
        </w:rPr>
      </w:pPr>
      <w:r>
        <w:rPr>
          <w:sz w:val="24"/>
          <w:szCs w:val="24"/>
          <w:highlight w:val="white"/>
        </w:rPr>
        <w:t>Utilice el lenguaje parlamentario en todo momento.</w:t>
      </w:r>
    </w:p>
    <w:p w14:paraId="794E5879" w14:textId="77777777" w:rsidR="00625421" w:rsidRDefault="00625421">
      <w:pPr>
        <w:pBdr>
          <w:top w:val="nil"/>
          <w:left w:val="nil"/>
          <w:bottom w:val="nil"/>
          <w:right w:val="nil"/>
          <w:between w:val="nil"/>
        </w:pBdr>
        <w:jc w:val="center"/>
        <w:rPr>
          <w:b/>
          <w:color w:val="000000"/>
          <w:sz w:val="24"/>
          <w:szCs w:val="24"/>
        </w:rPr>
      </w:pPr>
    </w:p>
    <w:p w14:paraId="4DA504E1" w14:textId="77777777" w:rsidR="00625421" w:rsidRDefault="00625421">
      <w:pPr>
        <w:pBdr>
          <w:top w:val="nil"/>
          <w:left w:val="nil"/>
          <w:bottom w:val="nil"/>
          <w:right w:val="nil"/>
          <w:between w:val="nil"/>
        </w:pBdr>
        <w:jc w:val="center"/>
        <w:rPr>
          <w:b/>
          <w:color w:val="000000"/>
          <w:sz w:val="24"/>
          <w:szCs w:val="24"/>
        </w:rPr>
      </w:pPr>
    </w:p>
    <w:p w14:paraId="4EB90D5F" w14:textId="77777777" w:rsidR="00625421" w:rsidRDefault="004E1167">
      <w:pPr>
        <w:pBdr>
          <w:top w:val="nil"/>
          <w:left w:val="nil"/>
          <w:bottom w:val="nil"/>
          <w:right w:val="nil"/>
          <w:between w:val="nil"/>
        </w:pBdr>
        <w:jc w:val="center"/>
        <w:rPr>
          <w:b/>
          <w:color w:val="000000"/>
          <w:sz w:val="24"/>
          <w:szCs w:val="24"/>
        </w:rPr>
      </w:pPr>
      <w:r>
        <w:rPr>
          <w:b/>
          <w:color w:val="000000"/>
          <w:sz w:val="24"/>
          <w:szCs w:val="24"/>
        </w:rPr>
        <w:t>Contactos importantes:</w:t>
      </w:r>
    </w:p>
    <w:p w14:paraId="2C42C2FD" w14:textId="77777777" w:rsidR="00625421" w:rsidRDefault="00625421">
      <w:pPr>
        <w:pBdr>
          <w:top w:val="nil"/>
          <w:left w:val="nil"/>
          <w:bottom w:val="nil"/>
          <w:right w:val="nil"/>
          <w:between w:val="nil"/>
        </w:pBdr>
        <w:jc w:val="center"/>
        <w:rPr>
          <w:b/>
          <w:color w:val="000000"/>
          <w:sz w:val="24"/>
          <w:szCs w:val="24"/>
        </w:rPr>
      </w:pPr>
    </w:p>
    <w:p w14:paraId="183F36B5" w14:textId="77777777" w:rsidR="00625421" w:rsidRDefault="004E1167">
      <w:pPr>
        <w:widowControl w:val="0"/>
        <w:pBdr>
          <w:top w:val="nil"/>
          <w:left w:val="nil"/>
          <w:bottom w:val="nil"/>
          <w:right w:val="nil"/>
          <w:between w:val="nil"/>
        </w:pBdr>
        <w:spacing w:after="160" w:line="240" w:lineRule="auto"/>
        <w:rPr>
          <w:b/>
          <w:color w:val="000000"/>
          <w:sz w:val="24"/>
          <w:szCs w:val="24"/>
        </w:rPr>
      </w:pPr>
      <w:r>
        <w:rPr>
          <w:b/>
          <w:color w:val="000000"/>
          <w:sz w:val="24"/>
          <w:szCs w:val="24"/>
        </w:rPr>
        <w:t>Presidente</w:t>
      </w:r>
    </w:p>
    <w:p w14:paraId="4C228C94" w14:textId="77777777" w:rsidR="00625421" w:rsidRDefault="004E1167">
      <w:pPr>
        <w:widowControl w:val="0"/>
        <w:pBdr>
          <w:top w:val="nil"/>
          <w:left w:val="nil"/>
          <w:bottom w:val="nil"/>
          <w:right w:val="nil"/>
          <w:between w:val="nil"/>
        </w:pBdr>
        <w:spacing w:after="160" w:line="240" w:lineRule="auto"/>
        <w:rPr>
          <w:sz w:val="24"/>
          <w:szCs w:val="24"/>
        </w:rPr>
      </w:pPr>
      <w:r>
        <w:rPr>
          <w:sz w:val="24"/>
          <w:szCs w:val="24"/>
        </w:rPr>
        <w:t xml:space="preserve">Kevin Pacheco </w:t>
      </w:r>
    </w:p>
    <w:p w14:paraId="6477E6E6" w14:textId="77777777" w:rsidR="008770A2" w:rsidRDefault="008770A2">
      <w:pPr>
        <w:widowControl w:val="0"/>
        <w:pBdr>
          <w:top w:val="nil"/>
          <w:left w:val="nil"/>
          <w:bottom w:val="nil"/>
          <w:right w:val="nil"/>
          <w:between w:val="nil"/>
        </w:pBdr>
        <w:spacing w:after="160" w:line="240" w:lineRule="auto"/>
        <w:rPr>
          <w:sz w:val="24"/>
          <w:szCs w:val="24"/>
        </w:rPr>
      </w:pPr>
      <w:r>
        <w:rPr>
          <w:sz w:val="24"/>
          <w:szCs w:val="24"/>
        </w:rPr>
        <w:t>+57 317 3708747</w:t>
      </w:r>
    </w:p>
    <w:p w14:paraId="66E1FD4A" w14:textId="77777777" w:rsidR="008770A2" w:rsidRPr="008770A2" w:rsidRDefault="008770A2" w:rsidP="008770A2">
      <w:pPr>
        <w:spacing w:line="240" w:lineRule="auto"/>
        <w:rPr>
          <w:rFonts w:ascii="Times New Roman" w:eastAsia="Times New Roman" w:hAnsi="Times New Roman" w:cs="Times New Roman"/>
          <w:sz w:val="24"/>
          <w:szCs w:val="24"/>
          <w:lang w:val="es-CO"/>
        </w:rPr>
      </w:pPr>
      <w:r w:rsidRPr="008770A2">
        <w:rPr>
          <w:rFonts w:ascii="Times New Roman" w:eastAsia="Times New Roman" w:hAnsi="Times New Roman" w:cs="Times New Roman"/>
          <w:noProof/>
          <w:sz w:val="24"/>
          <w:szCs w:val="24"/>
          <w:lang w:val="es-CO"/>
        </w:rPr>
        <w:drawing>
          <wp:inline distT="0" distB="0" distL="0" distR="0" wp14:anchorId="50585536" wp14:editId="67C9D0BB">
            <wp:extent cx="9525" cy="9525"/>
            <wp:effectExtent l="0" t="0" r="0" b="0"/>
            <wp:docPr id="8" name="Imagen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70A2">
        <w:rPr>
          <w:rFonts w:eastAsia="Times New Roman"/>
          <w:color w:val="1155CC"/>
          <w:sz w:val="24"/>
          <w:szCs w:val="24"/>
          <w:u w:val="single"/>
          <w:lang w:val="es-CO"/>
        </w:rPr>
        <w:t>kfpacheco@uninorte.edu.co</w:t>
      </w:r>
    </w:p>
    <w:p w14:paraId="06BEE3C4" w14:textId="77777777" w:rsidR="008770A2" w:rsidRDefault="008770A2">
      <w:pPr>
        <w:widowControl w:val="0"/>
        <w:pBdr>
          <w:top w:val="nil"/>
          <w:left w:val="nil"/>
          <w:bottom w:val="nil"/>
          <w:right w:val="nil"/>
          <w:between w:val="nil"/>
        </w:pBdr>
        <w:spacing w:after="160" w:line="240" w:lineRule="auto"/>
        <w:rPr>
          <w:sz w:val="24"/>
          <w:szCs w:val="24"/>
        </w:rPr>
      </w:pPr>
    </w:p>
    <w:p w14:paraId="64348E8C" w14:textId="77777777" w:rsidR="00625421" w:rsidRDefault="008770A2">
      <w:pPr>
        <w:widowControl w:val="0"/>
        <w:pBdr>
          <w:top w:val="nil"/>
          <w:left w:val="nil"/>
          <w:bottom w:val="nil"/>
          <w:right w:val="nil"/>
          <w:between w:val="nil"/>
        </w:pBdr>
        <w:spacing w:after="160" w:line="240" w:lineRule="auto"/>
        <w:rPr>
          <w:b/>
          <w:color w:val="000000"/>
          <w:sz w:val="24"/>
          <w:szCs w:val="24"/>
        </w:rPr>
      </w:pPr>
      <w:r>
        <w:rPr>
          <w:b/>
          <w:color w:val="000000"/>
          <w:sz w:val="24"/>
          <w:szCs w:val="24"/>
        </w:rPr>
        <w:t>C</w:t>
      </w:r>
      <w:commentRangeStart w:id="3"/>
      <w:r w:rsidR="004E1167">
        <w:rPr>
          <w:b/>
          <w:color w:val="000000"/>
          <w:sz w:val="24"/>
          <w:szCs w:val="24"/>
        </w:rPr>
        <w:t>o-presidente</w:t>
      </w:r>
      <w:commentRangeEnd w:id="3"/>
      <w:r w:rsidR="004E1167">
        <w:commentReference w:id="3"/>
      </w:r>
    </w:p>
    <w:p w14:paraId="4F4D817A" w14:textId="77777777" w:rsidR="008770A2" w:rsidRPr="008770A2" w:rsidRDefault="008770A2">
      <w:pPr>
        <w:widowControl w:val="0"/>
        <w:pBdr>
          <w:top w:val="nil"/>
          <w:left w:val="nil"/>
          <w:bottom w:val="nil"/>
          <w:right w:val="nil"/>
          <w:between w:val="nil"/>
        </w:pBdr>
        <w:spacing w:after="160" w:line="240" w:lineRule="auto"/>
        <w:rPr>
          <w:color w:val="000000"/>
          <w:sz w:val="24"/>
          <w:szCs w:val="24"/>
        </w:rPr>
      </w:pPr>
      <w:r w:rsidRPr="008770A2">
        <w:rPr>
          <w:color w:val="000000"/>
          <w:sz w:val="24"/>
          <w:szCs w:val="24"/>
        </w:rPr>
        <w:t>María Inés Lacouture</w:t>
      </w:r>
    </w:p>
    <w:p w14:paraId="6B6CFF62" w14:textId="77777777" w:rsidR="008770A2" w:rsidRPr="008770A2" w:rsidRDefault="008770A2">
      <w:pPr>
        <w:widowControl w:val="0"/>
        <w:pBdr>
          <w:top w:val="nil"/>
          <w:left w:val="nil"/>
          <w:bottom w:val="nil"/>
          <w:right w:val="nil"/>
          <w:between w:val="nil"/>
        </w:pBdr>
        <w:spacing w:after="160" w:line="240" w:lineRule="auto"/>
        <w:rPr>
          <w:color w:val="000000"/>
          <w:sz w:val="24"/>
          <w:szCs w:val="24"/>
        </w:rPr>
      </w:pPr>
      <w:r w:rsidRPr="008770A2">
        <w:rPr>
          <w:color w:val="000000"/>
          <w:sz w:val="24"/>
          <w:szCs w:val="24"/>
        </w:rPr>
        <w:t>+57 313 5643063</w:t>
      </w:r>
    </w:p>
    <w:p w14:paraId="4F8E392E" w14:textId="77777777" w:rsidR="00625421" w:rsidRDefault="008770A2">
      <w:pPr>
        <w:widowControl w:val="0"/>
        <w:pBdr>
          <w:top w:val="nil"/>
          <w:left w:val="nil"/>
          <w:bottom w:val="nil"/>
          <w:right w:val="nil"/>
          <w:between w:val="nil"/>
        </w:pBdr>
        <w:spacing w:after="160" w:line="240" w:lineRule="auto"/>
        <w:rPr>
          <w:sz w:val="24"/>
          <w:szCs w:val="24"/>
        </w:rPr>
      </w:pPr>
      <w:r>
        <w:rPr>
          <w:sz w:val="24"/>
          <w:szCs w:val="24"/>
        </w:rPr>
        <w:t>milacouture@uninorte.edu.co</w:t>
      </w:r>
    </w:p>
    <w:p w14:paraId="1E3466D1" w14:textId="77777777" w:rsidR="008770A2" w:rsidRDefault="008770A2">
      <w:pPr>
        <w:widowControl w:val="0"/>
        <w:pBdr>
          <w:top w:val="nil"/>
          <w:left w:val="nil"/>
          <w:bottom w:val="nil"/>
          <w:right w:val="nil"/>
          <w:between w:val="nil"/>
        </w:pBdr>
        <w:spacing w:after="160" w:line="240" w:lineRule="auto"/>
        <w:rPr>
          <w:sz w:val="24"/>
          <w:szCs w:val="24"/>
        </w:rPr>
      </w:pPr>
    </w:p>
    <w:p w14:paraId="5B590FE1" w14:textId="77777777" w:rsidR="00625421" w:rsidRDefault="004E1167">
      <w:pPr>
        <w:widowControl w:val="0"/>
        <w:pBdr>
          <w:top w:val="nil"/>
          <w:left w:val="nil"/>
          <w:bottom w:val="nil"/>
          <w:right w:val="nil"/>
          <w:between w:val="nil"/>
        </w:pBdr>
        <w:spacing w:after="160" w:line="240" w:lineRule="auto"/>
        <w:rPr>
          <w:b/>
          <w:color w:val="000000"/>
          <w:sz w:val="24"/>
          <w:szCs w:val="24"/>
        </w:rPr>
      </w:pPr>
      <w:r>
        <w:rPr>
          <w:b/>
          <w:color w:val="000000"/>
          <w:sz w:val="24"/>
          <w:szCs w:val="24"/>
        </w:rPr>
        <w:t>Secretario de Comisión</w:t>
      </w:r>
    </w:p>
    <w:p w14:paraId="02C30E2C" w14:textId="77777777" w:rsidR="008770A2" w:rsidRPr="008770A2" w:rsidRDefault="008770A2">
      <w:pPr>
        <w:widowControl w:val="0"/>
        <w:pBdr>
          <w:top w:val="nil"/>
          <w:left w:val="nil"/>
          <w:bottom w:val="nil"/>
          <w:right w:val="nil"/>
          <w:between w:val="nil"/>
        </w:pBdr>
        <w:spacing w:after="160" w:line="240" w:lineRule="auto"/>
        <w:rPr>
          <w:color w:val="000000"/>
          <w:sz w:val="24"/>
          <w:szCs w:val="24"/>
        </w:rPr>
      </w:pPr>
      <w:r w:rsidRPr="008770A2">
        <w:rPr>
          <w:color w:val="000000"/>
          <w:sz w:val="24"/>
          <w:szCs w:val="24"/>
        </w:rPr>
        <w:t xml:space="preserve">María Daniela Hernández </w:t>
      </w:r>
    </w:p>
    <w:p w14:paraId="100362E3" w14:textId="77777777" w:rsidR="008770A2" w:rsidRPr="008770A2" w:rsidRDefault="008770A2">
      <w:pPr>
        <w:widowControl w:val="0"/>
        <w:pBdr>
          <w:top w:val="nil"/>
          <w:left w:val="nil"/>
          <w:bottom w:val="nil"/>
          <w:right w:val="nil"/>
          <w:between w:val="nil"/>
        </w:pBdr>
        <w:spacing w:after="160" w:line="240" w:lineRule="auto"/>
        <w:rPr>
          <w:color w:val="000000"/>
          <w:sz w:val="24"/>
          <w:szCs w:val="24"/>
        </w:rPr>
      </w:pPr>
      <w:r w:rsidRPr="008770A2">
        <w:rPr>
          <w:color w:val="000000"/>
          <w:sz w:val="24"/>
          <w:szCs w:val="24"/>
        </w:rPr>
        <w:t xml:space="preserve">+57 </w:t>
      </w:r>
      <w:r w:rsidR="0059733B">
        <w:rPr>
          <w:color w:val="000000"/>
          <w:sz w:val="24"/>
          <w:szCs w:val="24"/>
        </w:rPr>
        <w:t>3024638302</w:t>
      </w:r>
    </w:p>
    <w:p w14:paraId="6CF55B15" w14:textId="77777777" w:rsidR="008770A2" w:rsidRPr="008770A2" w:rsidRDefault="008770A2">
      <w:pPr>
        <w:widowControl w:val="0"/>
        <w:pBdr>
          <w:top w:val="nil"/>
          <w:left w:val="nil"/>
          <w:bottom w:val="nil"/>
          <w:right w:val="nil"/>
          <w:between w:val="nil"/>
        </w:pBdr>
        <w:spacing w:after="160" w:line="240" w:lineRule="auto"/>
        <w:rPr>
          <w:color w:val="000000"/>
          <w:sz w:val="24"/>
          <w:szCs w:val="24"/>
        </w:rPr>
      </w:pPr>
      <w:r w:rsidRPr="008770A2">
        <w:rPr>
          <w:color w:val="000000"/>
          <w:sz w:val="24"/>
          <w:szCs w:val="24"/>
        </w:rPr>
        <w:t>mnunezd@uninorte.edu.co</w:t>
      </w:r>
    </w:p>
    <w:p w14:paraId="1BB42373" w14:textId="77777777" w:rsidR="008770A2" w:rsidRPr="008770A2" w:rsidRDefault="008770A2">
      <w:pPr>
        <w:widowControl w:val="0"/>
        <w:pBdr>
          <w:top w:val="nil"/>
          <w:left w:val="nil"/>
          <w:bottom w:val="nil"/>
          <w:right w:val="nil"/>
          <w:between w:val="nil"/>
        </w:pBdr>
        <w:spacing w:after="160" w:line="240" w:lineRule="auto"/>
        <w:rPr>
          <w:color w:val="000000"/>
          <w:sz w:val="24"/>
          <w:szCs w:val="24"/>
        </w:rPr>
      </w:pPr>
    </w:p>
    <w:p w14:paraId="68C0BF21" w14:textId="77777777" w:rsidR="008770A2" w:rsidRDefault="008770A2">
      <w:pPr>
        <w:widowControl w:val="0"/>
        <w:pBdr>
          <w:top w:val="nil"/>
          <w:left w:val="nil"/>
          <w:bottom w:val="nil"/>
          <w:right w:val="nil"/>
          <w:between w:val="nil"/>
        </w:pBdr>
        <w:spacing w:after="160" w:line="240" w:lineRule="auto"/>
        <w:rPr>
          <w:b/>
          <w:color w:val="000000"/>
          <w:sz w:val="24"/>
          <w:szCs w:val="24"/>
        </w:rPr>
      </w:pPr>
    </w:p>
    <w:p w14:paraId="45713259" w14:textId="77777777" w:rsidR="008770A2" w:rsidRDefault="008770A2" w:rsidP="008770A2">
      <w:pPr>
        <w:widowControl w:val="0"/>
        <w:pBdr>
          <w:top w:val="nil"/>
          <w:left w:val="nil"/>
          <w:bottom w:val="nil"/>
          <w:right w:val="nil"/>
          <w:between w:val="nil"/>
        </w:pBdr>
        <w:spacing w:after="160" w:line="240" w:lineRule="auto"/>
        <w:rPr>
          <w:color w:val="000000"/>
          <w:sz w:val="24"/>
          <w:szCs w:val="24"/>
        </w:rPr>
      </w:pPr>
      <w:r>
        <w:rPr>
          <w:b/>
          <w:color w:val="000000"/>
          <w:sz w:val="24"/>
          <w:szCs w:val="24"/>
        </w:rPr>
        <w:t>Secretaria Genera</w:t>
      </w:r>
      <w:r>
        <w:rPr>
          <w:color w:val="000000"/>
          <w:sz w:val="24"/>
          <w:szCs w:val="24"/>
        </w:rPr>
        <w:t>l</w:t>
      </w:r>
    </w:p>
    <w:p w14:paraId="22A5669C" w14:textId="77777777" w:rsidR="0059733B" w:rsidRDefault="008770A2" w:rsidP="008770A2">
      <w:pPr>
        <w:widowControl w:val="0"/>
        <w:spacing w:after="160" w:line="240" w:lineRule="auto"/>
        <w:rPr>
          <w:sz w:val="24"/>
          <w:szCs w:val="24"/>
        </w:rPr>
      </w:pPr>
      <w:r>
        <w:rPr>
          <w:sz w:val="24"/>
          <w:szCs w:val="24"/>
        </w:rPr>
        <w:t>Ana María Gutiérrez</w:t>
      </w:r>
    </w:p>
    <w:p w14:paraId="3E5E4630" w14:textId="77777777" w:rsidR="008770A2" w:rsidRDefault="0059733B" w:rsidP="008770A2">
      <w:pPr>
        <w:widowControl w:val="0"/>
        <w:spacing w:after="160" w:line="240" w:lineRule="auto"/>
        <w:rPr>
          <w:sz w:val="24"/>
          <w:szCs w:val="24"/>
        </w:rPr>
      </w:pPr>
      <w:r>
        <w:rPr>
          <w:sz w:val="24"/>
          <w:szCs w:val="24"/>
        </w:rPr>
        <w:t>+57 301 4313793</w:t>
      </w:r>
      <w:r w:rsidR="008770A2">
        <w:rPr>
          <w:sz w:val="24"/>
          <w:szCs w:val="24"/>
        </w:rPr>
        <w:t xml:space="preserve"> </w:t>
      </w:r>
      <w:bookmarkStart w:id="4" w:name="_GoBack"/>
      <w:bookmarkEnd w:id="4"/>
    </w:p>
    <w:p w14:paraId="41B77F45" w14:textId="77777777" w:rsidR="008770A2" w:rsidRDefault="008770A2" w:rsidP="008770A2">
      <w:pPr>
        <w:widowControl w:val="0"/>
        <w:spacing w:after="160" w:line="240" w:lineRule="auto"/>
        <w:rPr>
          <w:color w:val="1155CC"/>
          <w:sz w:val="24"/>
          <w:szCs w:val="24"/>
          <w:u w:val="single"/>
        </w:rPr>
      </w:pPr>
      <w:hyperlink r:id="rId12">
        <w:r>
          <w:rPr>
            <w:color w:val="1155CC"/>
            <w:sz w:val="24"/>
            <w:szCs w:val="24"/>
            <w:u w:val="single"/>
          </w:rPr>
          <w:t>anasuarez@uninorte.edu.co</w:t>
        </w:r>
      </w:hyperlink>
    </w:p>
    <w:p w14:paraId="379A601F" w14:textId="77777777" w:rsidR="0059733B" w:rsidRDefault="0059733B" w:rsidP="008770A2">
      <w:pPr>
        <w:widowControl w:val="0"/>
        <w:spacing w:after="160" w:line="240" w:lineRule="auto"/>
        <w:rPr>
          <w:color w:val="1155CC"/>
          <w:sz w:val="24"/>
          <w:szCs w:val="24"/>
          <w:u w:val="single"/>
        </w:rPr>
      </w:pPr>
    </w:p>
    <w:p w14:paraId="386647E0" w14:textId="77777777" w:rsidR="0059733B" w:rsidRPr="00B2148E" w:rsidRDefault="0059733B" w:rsidP="0059733B">
      <w:pPr>
        <w:pBdr>
          <w:top w:val="nil"/>
          <w:left w:val="nil"/>
          <w:bottom w:val="nil"/>
          <w:right w:val="nil"/>
          <w:between w:val="nil"/>
        </w:pBdr>
        <w:spacing w:line="360" w:lineRule="auto"/>
        <w:jc w:val="both"/>
        <w:rPr>
          <w:b/>
          <w:color w:val="000000"/>
          <w:sz w:val="24"/>
          <w:szCs w:val="24"/>
        </w:rPr>
      </w:pPr>
      <w:r w:rsidRPr="00B2148E">
        <w:rPr>
          <w:b/>
          <w:color w:val="000000"/>
          <w:sz w:val="24"/>
          <w:szCs w:val="24"/>
        </w:rPr>
        <w:t>Organizadora MUNUN 2018</w:t>
      </w:r>
    </w:p>
    <w:p w14:paraId="46E02235" w14:textId="77777777" w:rsidR="0059733B" w:rsidRDefault="0059733B" w:rsidP="0059733B">
      <w:pPr>
        <w:pBdr>
          <w:top w:val="nil"/>
          <w:left w:val="nil"/>
          <w:bottom w:val="nil"/>
          <w:right w:val="nil"/>
          <w:between w:val="nil"/>
        </w:pBdr>
        <w:spacing w:line="360" w:lineRule="auto"/>
        <w:jc w:val="both"/>
        <w:rPr>
          <w:color w:val="000000"/>
          <w:sz w:val="24"/>
          <w:szCs w:val="24"/>
        </w:rPr>
      </w:pPr>
      <w:r>
        <w:rPr>
          <w:color w:val="000000"/>
          <w:sz w:val="24"/>
          <w:szCs w:val="24"/>
        </w:rPr>
        <w:t>Sara Elena Plata Cepeda</w:t>
      </w:r>
    </w:p>
    <w:p w14:paraId="1F8D302F" w14:textId="77777777" w:rsidR="0059733B" w:rsidRDefault="0059733B" w:rsidP="0059733B">
      <w:pPr>
        <w:pBdr>
          <w:top w:val="nil"/>
          <w:left w:val="nil"/>
          <w:bottom w:val="nil"/>
          <w:right w:val="nil"/>
          <w:between w:val="nil"/>
        </w:pBdr>
        <w:spacing w:line="360" w:lineRule="auto"/>
        <w:jc w:val="both"/>
        <w:rPr>
          <w:color w:val="000000"/>
          <w:sz w:val="24"/>
          <w:szCs w:val="24"/>
        </w:rPr>
      </w:pPr>
      <w:r>
        <w:rPr>
          <w:color w:val="000000"/>
          <w:sz w:val="24"/>
          <w:szCs w:val="24"/>
        </w:rPr>
        <w:t>Cel. 3157154613</w:t>
      </w:r>
    </w:p>
    <w:p w14:paraId="067E4841" w14:textId="77777777" w:rsidR="0059733B" w:rsidRPr="00B2148E" w:rsidRDefault="0059733B" w:rsidP="0059733B">
      <w:pPr>
        <w:pBdr>
          <w:top w:val="nil"/>
          <w:left w:val="nil"/>
          <w:bottom w:val="nil"/>
          <w:right w:val="nil"/>
          <w:between w:val="nil"/>
        </w:pBdr>
        <w:spacing w:line="360" w:lineRule="auto"/>
        <w:jc w:val="both"/>
        <w:rPr>
          <w:sz w:val="24"/>
          <w:szCs w:val="24"/>
          <w:u w:val="single"/>
        </w:rPr>
      </w:pPr>
      <w:r w:rsidRPr="00B2148E">
        <w:rPr>
          <w:sz w:val="24"/>
          <w:szCs w:val="24"/>
          <w:u w:val="single"/>
        </w:rPr>
        <w:t>splata@uninorte.edu.co</w:t>
      </w:r>
    </w:p>
    <w:p w14:paraId="35A69C89" w14:textId="77777777" w:rsidR="0059733B" w:rsidRDefault="0059733B" w:rsidP="008770A2">
      <w:pPr>
        <w:widowControl w:val="0"/>
        <w:spacing w:after="160" w:line="240" w:lineRule="auto"/>
        <w:rPr>
          <w:color w:val="1155CC"/>
          <w:sz w:val="24"/>
          <w:szCs w:val="24"/>
          <w:u w:val="single"/>
        </w:rPr>
      </w:pPr>
    </w:p>
    <w:p w14:paraId="53D01314" w14:textId="77777777" w:rsidR="0059733B" w:rsidRDefault="0059733B" w:rsidP="008770A2">
      <w:pPr>
        <w:widowControl w:val="0"/>
        <w:spacing w:after="160" w:line="240" w:lineRule="auto"/>
        <w:rPr>
          <w:sz w:val="24"/>
          <w:szCs w:val="24"/>
        </w:rPr>
      </w:pPr>
    </w:p>
    <w:p w14:paraId="7078C1E6" w14:textId="77777777" w:rsidR="00625421" w:rsidRDefault="00625421">
      <w:pPr>
        <w:pBdr>
          <w:top w:val="nil"/>
          <w:left w:val="nil"/>
          <w:bottom w:val="nil"/>
          <w:right w:val="nil"/>
          <w:between w:val="nil"/>
        </w:pBdr>
        <w:rPr>
          <w:color w:val="000000"/>
        </w:rPr>
      </w:pPr>
    </w:p>
    <w:sectPr w:rsidR="00625421">
      <w:headerReference w:type="default" r:id="rId13"/>
      <w:pgSz w:w="11909" w:h="16834"/>
      <w:pgMar w:top="1418" w:right="1701" w:bottom="1418" w:left="1701"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oximar Amaya Daza" w:date="2018-09-16T13:08:00Z" w:initials="">
    <w:p w14:paraId="44598726" w14:textId="77777777" w:rsidR="00625421" w:rsidRDefault="004E1167">
      <w:pPr>
        <w:widowControl w:val="0"/>
        <w:pBdr>
          <w:top w:val="nil"/>
          <w:left w:val="nil"/>
          <w:bottom w:val="nil"/>
          <w:right w:val="nil"/>
          <w:between w:val="nil"/>
        </w:pBdr>
        <w:spacing w:line="240" w:lineRule="auto"/>
        <w:rPr>
          <w:color w:val="000000"/>
        </w:rPr>
      </w:pPr>
      <w:r>
        <w:rPr>
          <w:color w:val="000000"/>
        </w:rPr>
        <w:t>Completar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59872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FC6E9" w14:textId="77777777" w:rsidR="004E1167" w:rsidRDefault="004E1167">
      <w:pPr>
        <w:spacing w:line="240" w:lineRule="auto"/>
      </w:pPr>
      <w:r>
        <w:separator/>
      </w:r>
    </w:p>
  </w:endnote>
  <w:endnote w:type="continuationSeparator" w:id="0">
    <w:p w14:paraId="530F4167" w14:textId="77777777" w:rsidR="004E1167" w:rsidRDefault="004E1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7537" w14:textId="77777777" w:rsidR="004E1167" w:rsidRDefault="004E1167">
      <w:pPr>
        <w:spacing w:line="240" w:lineRule="auto"/>
      </w:pPr>
      <w:r>
        <w:separator/>
      </w:r>
    </w:p>
  </w:footnote>
  <w:footnote w:type="continuationSeparator" w:id="0">
    <w:p w14:paraId="55E51843" w14:textId="77777777" w:rsidR="004E1167" w:rsidRDefault="004E1167">
      <w:pPr>
        <w:spacing w:line="240" w:lineRule="auto"/>
      </w:pPr>
      <w:r>
        <w:continuationSeparator/>
      </w:r>
    </w:p>
  </w:footnote>
  <w:footnote w:id="1">
    <w:p w14:paraId="56797D01" w14:textId="77777777" w:rsidR="00625421" w:rsidRDefault="004E116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https://es.unesco.org/themes/%C3%A9ducation</w:t>
      </w:r>
    </w:p>
  </w:footnote>
  <w:footnote w:id="2">
    <w:p w14:paraId="0DBD73D8" w14:textId="77777777" w:rsidR="00625421" w:rsidRDefault="004E116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https://www.semana.com/educacion/articulo/educacion-para-los-refugiados/494525</w:t>
      </w:r>
    </w:p>
  </w:footnote>
  <w:footnote w:id="3">
    <w:p w14:paraId="3811EF33" w14:textId="77777777" w:rsidR="00625421" w:rsidRPr="008770A2" w:rsidRDefault="004E1167">
      <w:pPr>
        <w:pBdr>
          <w:top w:val="nil"/>
          <w:left w:val="nil"/>
          <w:bottom w:val="nil"/>
          <w:right w:val="nil"/>
          <w:between w:val="nil"/>
        </w:pBdr>
        <w:spacing w:line="240" w:lineRule="auto"/>
        <w:rPr>
          <w:color w:val="000000"/>
          <w:sz w:val="20"/>
          <w:szCs w:val="20"/>
          <w:lang w:val="en-US"/>
        </w:rPr>
      </w:pPr>
      <w:r>
        <w:rPr>
          <w:vertAlign w:val="superscript"/>
        </w:rPr>
        <w:footnoteRef/>
      </w:r>
      <w:r w:rsidRPr="008770A2">
        <w:rPr>
          <w:color w:val="000000"/>
          <w:sz w:val="20"/>
          <w:szCs w:val="20"/>
          <w:lang w:val="en-US"/>
        </w:rPr>
        <w:t xml:space="preserve"> Reporte de ACNUR Missing Out: Refugee Education in Crisis</w:t>
      </w:r>
    </w:p>
  </w:footnote>
  <w:footnote w:id="4">
    <w:p w14:paraId="2312472E" w14:textId="77777777" w:rsidR="00625421" w:rsidRPr="008770A2" w:rsidRDefault="004E1167">
      <w:pPr>
        <w:pBdr>
          <w:top w:val="nil"/>
          <w:left w:val="nil"/>
          <w:bottom w:val="nil"/>
          <w:right w:val="nil"/>
          <w:between w:val="nil"/>
        </w:pBdr>
        <w:spacing w:line="240" w:lineRule="auto"/>
        <w:rPr>
          <w:color w:val="000000"/>
          <w:sz w:val="20"/>
          <w:szCs w:val="20"/>
          <w:lang w:val="en-US"/>
        </w:rPr>
      </w:pPr>
      <w:r>
        <w:rPr>
          <w:vertAlign w:val="superscript"/>
        </w:rPr>
        <w:footnoteRef/>
      </w:r>
      <w:r w:rsidRPr="008770A2">
        <w:rPr>
          <w:color w:val="000000"/>
          <w:sz w:val="20"/>
          <w:szCs w:val="20"/>
          <w:lang w:val="en-US"/>
        </w:rPr>
        <w:t xml:space="preserve"> https://datos.bancomundial.org/indicator/SM.POP.REFG.OR</w:t>
      </w:r>
    </w:p>
  </w:footnote>
  <w:footnote w:id="5">
    <w:p w14:paraId="0F416669" w14:textId="77777777" w:rsidR="00625421" w:rsidRPr="008770A2" w:rsidRDefault="004E1167">
      <w:pPr>
        <w:pBdr>
          <w:top w:val="nil"/>
          <w:left w:val="nil"/>
          <w:bottom w:val="nil"/>
          <w:right w:val="nil"/>
          <w:between w:val="nil"/>
        </w:pBdr>
        <w:spacing w:line="240" w:lineRule="auto"/>
        <w:rPr>
          <w:color w:val="000000"/>
          <w:sz w:val="20"/>
          <w:szCs w:val="20"/>
          <w:lang w:val="en-US"/>
        </w:rPr>
      </w:pPr>
      <w:r>
        <w:rPr>
          <w:vertAlign w:val="superscript"/>
        </w:rPr>
        <w:footnoteRef/>
      </w:r>
      <w:r w:rsidRPr="008770A2">
        <w:rPr>
          <w:color w:val="000000"/>
          <w:sz w:val="20"/>
          <w:szCs w:val="20"/>
          <w:lang w:val="en-US"/>
        </w:rPr>
        <w:t xml:space="preserve"> https://www.worldbank.org/en/topic/girlseducation</w:t>
      </w:r>
    </w:p>
  </w:footnote>
  <w:footnote w:id="6">
    <w:p w14:paraId="5B02948C" w14:textId="77777777" w:rsidR="00625421" w:rsidRPr="008770A2" w:rsidRDefault="004E1167">
      <w:pPr>
        <w:pBdr>
          <w:top w:val="nil"/>
          <w:left w:val="nil"/>
          <w:bottom w:val="nil"/>
          <w:right w:val="nil"/>
          <w:between w:val="nil"/>
        </w:pBdr>
        <w:spacing w:line="240" w:lineRule="auto"/>
        <w:rPr>
          <w:color w:val="000000"/>
          <w:sz w:val="20"/>
          <w:szCs w:val="20"/>
          <w:lang w:val="en-US"/>
        </w:rPr>
      </w:pPr>
      <w:r>
        <w:rPr>
          <w:vertAlign w:val="superscript"/>
        </w:rPr>
        <w:footnoteRef/>
      </w:r>
      <w:r w:rsidRPr="008770A2">
        <w:rPr>
          <w:color w:val="000000"/>
          <w:sz w:val="20"/>
          <w:szCs w:val="20"/>
          <w:lang w:val="en-US"/>
        </w:rPr>
        <w:t xml:space="preserve"> https://rieoei.org/historico/oeivirt/rie06a01.htm</w:t>
      </w:r>
    </w:p>
  </w:footnote>
  <w:footnote w:id="7">
    <w:p w14:paraId="0D09A6DD" w14:textId="77777777" w:rsidR="00625421" w:rsidRDefault="004E1167">
      <w:pPr>
        <w:pBdr>
          <w:top w:val="nil"/>
          <w:left w:val="nil"/>
          <w:bottom w:val="nil"/>
          <w:right w:val="nil"/>
          <w:between w:val="nil"/>
        </w:pBdr>
        <w:spacing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D1F2" w14:textId="77777777" w:rsidR="00625421" w:rsidRDefault="00625421">
    <w:pPr>
      <w:pBdr>
        <w:top w:val="nil"/>
        <w:left w:val="nil"/>
        <w:bottom w:val="nil"/>
        <w:right w:val="nil"/>
        <w:between w:val="nil"/>
      </w:pBdr>
      <w:rPr>
        <w:color w:val="000000"/>
      </w:rPr>
    </w:pPr>
  </w:p>
  <w:p w14:paraId="318407FB" w14:textId="77777777" w:rsidR="00625421" w:rsidRDefault="00625421">
    <w:pPr>
      <w:pBdr>
        <w:top w:val="nil"/>
        <w:left w:val="nil"/>
        <w:bottom w:val="nil"/>
        <w:right w:val="nil"/>
        <w:between w:val="nil"/>
      </w:pBdr>
      <w:rPr>
        <w:color w:val="000000"/>
      </w:rPr>
    </w:pPr>
  </w:p>
  <w:p w14:paraId="31330492" w14:textId="77777777" w:rsidR="00625421" w:rsidRDefault="00625421">
    <w:pPr>
      <w:pBdr>
        <w:top w:val="nil"/>
        <w:left w:val="nil"/>
        <w:bottom w:val="nil"/>
        <w:right w:val="nil"/>
        <w:between w:val="nil"/>
      </w:pBdr>
      <w:rPr>
        <w:color w:val="000000"/>
      </w:rPr>
    </w:pPr>
  </w:p>
  <w:p w14:paraId="0D432D75" w14:textId="77777777" w:rsidR="00625421" w:rsidRDefault="004E1167">
    <w:pPr>
      <w:pBdr>
        <w:top w:val="nil"/>
        <w:left w:val="nil"/>
        <w:bottom w:val="nil"/>
        <w:right w:val="nil"/>
        <w:between w:val="nil"/>
      </w:pBdr>
      <w:jc w:val="both"/>
      <w:rPr>
        <w:color w:val="000000"/>
        <w:sz w:val="24"/>
        <w:szCs w:val="24"/>
      </w:rPr>
    </w:pPr>
    <w:r>
      <w:rPr>
        <w:noProof/>
        <w:lang w:val="es-CO"/>
      </w:rPr>
      <w:drawing>
        <wp:anchor distT="0" distB="0" distL="0" distR="0" simplePos="0" relativeHeight="251658240" behindDoc="0" locked="0" layoutInCell="1" hidden="0" allowOverlap="1" wp14:anchorId="11D42949" wp14:editId="13409F54">
          <wp:simplePos x="0" y="0"/>
          <wp:positionH relativeFrom="margin">
            <wp:posOffset>4114800</wp:posOffset>
          </wp:positionH>
          <wp:positionV relativeFrom="paragraph">
            <wp:posOffset>0</wp:posOffset>
          </wp:positionV>
          <wp:extent cx="2140685" cy="886491"/>
          <wp:effectExtent l="0" t="0" r="0" b="0"/>
          <wp:wrapSquare wrapText="bothSides" distT="0" distB="0" distL="0" distR="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140685" cy="886491"/>
                  </a:xfrm>
                  <a:prstGeom prst="rect">
                    <a:avLst/>
                  </a:prstGeom>
                  <a:ln/>
                </pic:spPr>
              </pic:pic>
            </a:graphicData>
          </a:graphic>
        </wp:anchor>
      </w:drawing>
    </w:r>
    <w:r>
      <w:rPr>
        <w:noProof/>
        <w:lang w:val="es-CO"/>
      </w:rPr>
      <w:drawing>
        <wp:anchor distT="0" distB="0" distL="0" distR="0" simplePos="0" relativeHeight="251659264" behindDoc="0" locked="0" layoutInCell="1" hidden="0" allowOverlap="1" wp14:anchorId="312D09C5" wp14:editId="27DCA382">
          <wp:simplePos x="0" y="0"/>
          <wp:positionH relativeFrom="margin">
            <wp:posOffset>-66673</wp:posOffset>
          </wp:positionH>
          <wp:positionV relativeFrom="paragraph">
            <wp:posOffset>123825</wp:posOffset>
          </wp:positionV>
          <wp:extent cx="2003425" cy="763270"/>
          <wp:effectExtent l="0" t="0" r="0" b="0"/>
          <wp:wrapSquare wrapText="bothSides" distT="0" distB="0" distL="0" distR="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2003425" cy="763270"/>
                  </a:xfrm>
                  <a:prstGeom prst="rect">
                    <a:avLst/>
                  </a:prstGeom>
                  <a:ln/>
                </pic:spPr>
              </pic:pic>
            </a:graphicData>
          </a:graphic>
        </wp:anchor>
      </w:drawing>
    </w:r>
  </w:p>
  <w:p w14:paraId="6533A1DE" w14:textId="77777777" w:rsidR="00625421" w:rsidRDefault="00625421">
    <w:pPr>
      <w:pBdr>
        <w:top w:val="nil"/>
        <w:left w:val="nil"/>
        <w:bottom w:val="nil"/>
        <w:right w:val="nil"/>
        <w:between w:val="nil"/>
      </w:pBdr>
      <w:jc w:val="both"/>
      <w:rPr>
        <w:color w:val="000000"/>
        <w:sz w:val="24"/>
        <w:szCs w:val="24"/>
      </w:rPr>
    </w:pPr>
  </w:p>
  <w:p w14:paraId="08D59C9D" w14:textId="77777777" w:rsidR="00625421" w:rsidRDefault="004E1167">
    <w:pPr>
      <w:widowControl w:val="0"/>
      <w:pBdr>
        <w:top w:val="nil"/>
        <w:left w:val="nil"/>
        <w:bottom w:val="nil"/>
        <w:right w:val="nil"/>
        <w:between w:val="nil"/>
      </w:pBdr>
      <w:tabs>
        <w:tab w:val="left" w:pos="7517"/>
      </w:tabs>
      <w:spacing w:line="240" w:lineRule="auto"/>
      <w:ind w:left="100"/>
      <w:rPr>
        <w:color w:val="000000"/>
        <w:sz w:val="24"/>
        <w:szCs w:val="24"/>
      </w:rPr>
    </w:pPr>
    <w:r>
      <w:rPr>
        <w:rFonts w:ascii="Times New Roman" w:eastAsia="Times New Roman" w:hAnsi="Times New Roman" w:cs="Times New Roman"/>
        <w:color w:val="000000"/>
        <w:sz w:val="33"/>
        <w:szCs w:val="33"/>
        <w:vertAlign w:val="superscript"/>
      </w:rPr>
      <w:tab/>
    </w:r>
  </w:p>
  <w:p w14:paraId="05E5FA25" w14:textId="77777777" w:rsidR="00625421" w:rsidRDefault="00625421">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86E"/>
    <w:multiLevelType w:val="multilevel"/>
    <w:tmpl w:val="1E18F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990BEF"/>
    <w:multiLevelType w:val="multilevel"/>
    <w:tmpl w:val="EDDEFC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057DE4"/>
    <w:multiLevelType w:val="multilevel"/>
    <w:tmpl w:val="BC441388"/>
    <w:lvl w:ilvl="0">
      <w:start w:val="1"/>
      <w:numFmt w:val="decimal"/>
      <w:lvlText w:val="%1."/>
      <w:lvlJc w:val="left"/>
      <w:pPr>
        <w:ind w:left="644" w:firstLine="284"/>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578543E"/>
    <w:multiLevelType w:val="multilevel"/>
    <w:tmpl w:val="2C3E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A4564F"/>
    <w:multiLevelType w:val="multilevel"/>
    <w:tmpl w:val="947C0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4C5989"/>
    <w:multiLevelType w:val="multilevel"/>
    <w:tmpl w:val="5D9ED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D176C4"/>
    <w:multiLevelType w:val="multilevel"/>
    <w:tmpl w:val="208E7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A06AB9"/>
    <w:multiLevelType w:val="multilevel"/>
    <w:tmpl w:val="09847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226CBA"/>
    <w:multiLevelType w:val="multilevel"/>
    <w:tmpl w:val="B1685E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1344B7D"/>
    <w:multiLevelType w:val="multilevel"/>
    <w:tmpl w:val="934665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9193157"/>
    <w:multiLevelType w:val="multilevel"/>
    <w:tmpl w:val="29D05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9"/>
  </w:num>
  <w:num w:numId="5">
    <w:abstractNumId w:val="10"/>
  </w:num>
  <w:num w:numId="6">
    <w:abstractNumId w:val="1"/>
  </w:num>
  <w:num w:numId="7">
    <w:abstractNumId w:val="3"/>
  </w:num>
  <w:num w:numId="8">
    <w:abstractNumId w:val="2"/>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25421"/>
    <w:rsid w:val="004E1167"/>
    <w:rsid w:val="0059733B"/>
    <w:rsid w:val="00625421"/>
    <w:rsid w:val="008770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5123"/>
  <w15:docId w15:val="{BEAB3ACF-D265-4EE8-8BDC-771076BF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_tradnl"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00" w:after="120"/>
      <w:contextualSpacing/>
      <w:outlineLvl w:val="0"/>
    </w:pPr>
    <w:rPr>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contextualSpacing/>
      <w:outlineLvl w:val="1"/>
    </w:pPr>
    <w:rPr>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contextualSpacing/>
      <w:outlineLvl w:val="2"/>
    </w:pPr>
    <w:rPr>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contextualSpacing/>
      <w:outlineLvl w:val="3"/>
    </w:pPr>
    <w:rPr>
      <w:color w:val="666666"/>
      <w:sz w:val="24"/>
      <w:szCs w:val="24"/>
    </w:rPr>
  </w:style>
  <w:style w:type="paragraph" w:styleId="Ttulo5">
    <w:name w:val="heading 5"/>
    <w:basedOn w:val="Normal"/>
    <w:next w:val="Normal"/>
    <w:pPr>
      <w:keepNext/>
      <w:keepLines/>
      <w:pBdr>
        <w:top w:val="nil"/>
        <w:left w:val="nil"/>
        <w:bottom w:val="nil"/>
        <w:right w:val="nil"/>
        <w:between w:val="nil"/>
      </w:pBdr>
      <w:spacing w:before="240" w:after="80"/>
      <w:contextualSpacing/>
      <w:outlineLvl w:val="4"/>
    </w:pPr>
    <w:rPr>
      <w:color w:val="666666"/>
    </w:rPr>
  </w:style>
  <w:style w:type="paragraph" w:styleId="Ttulo6">
    <w:name w:val="heading 6"/>
    <w:basedOn w:val="Normal"/>
    <w:next w:val="Normal"/>
    <w:pPr>
      <w:keepNext/>
      <w:keepLines/>
      <w:pBdr>
        <w:top w:val="nil"/>
        <w:left w:val="nil"/>
        <w:bottom w:val="nil"/>
        <w:right w:val="nil"/>
        <w:between w:val="nil"/>
      </w:pBdr>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after="60"/>
      <w:contextualSpacing/>
    </w:pPr>
    <w:rPr>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contextualSpacing/>
    </w:pPr>
    <w:rPr>
      <w:color w:val="666666"/>
      <w:sz w:val="30"/>
      <w:szCs w:val="30"/>
    </w:rPr>
  </w:style>
  <w:style w:type="table" w:customStyle="1" w:styleId="a">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4515">
      <w:bodyDiv w:val="1"/>
      <w:marLeft w:val="0"/>
      <w:marRight w:val="0"/>
      <w:marTop w:val="0"/>
      <w:marBottom w:val="0"/>
      <w:divBdr>
        <w:top w:val="none" w:sz="0" w:space="0" w:color="auto"/>
        <w:left w:val="none" w:sz="0" w:space="0" w:color="auto"/>
        <w:bottom w:val="none" w:sz="0" w:space="0" w:color="auto"/>
        <w:right w:val="none" w:sz="0" w:space="0" w:color="auto"/>
      </w:divBdr>
      <w:divsChild>
        <w:div w:id="1654406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asuarez@uninorte.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4549</Words>
  <Characters>25020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Elena Plata Cepeda</cp:lastModifiedBy>
  <cp:revision>2</cp:revision>
  <dcterms:created xsi:type="dcterms:W3CDTF">2018-09-18T21:51:00Z</dcterms:created>
  <dcterms:modified xsi:type="dcterms:W3CDTF">2018-09-18T22:02:00Z</dcterms:modified>
</cp:coreProperties>
</file>